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41B8" w14:textId="77777777" w:rsidR="00100072" w:rsidRDefault="00AF02D2" w:rsidP="00AF02D2">
      <w:pPr>
        <w:pStyle w:val="Heading1"/>
        <w:rPr>
          <w:rStyle w:val="Strong"/>
        </w:rPr>
      </w:pPr>
      <w:r w:rsidRPr="00100072">
        <w:rPr>
          <w:rStyle w:val="Strong"/>
        </w:rPr>
        <w:t xml:space="preserve">            How to create a community resource guide</w:t>
      </w:r>
      <w:r w:rsidR="00956EF3" w:rsidRPr="00100072">
        <w:rPr>
          <w:rStyle w:val="Strong"/>
        </w:rPr>
        <w:t xml:space="preserve"> for </w:t>
      </w:r>
      <w:r w:rsidR="00100072" w:rsidRPr="00100072">
        <w:rPr>
          <w:rStyle w:val="Strong"/>
        </w:rPr>
        <w:t xml:space="preserve">Trans </w:t>
      </w:r>
      <w:r w:rsidR="00100072">
        <w:rPr>
          <w:rStyle w:val="Strong"/>
        </w:rPr>
        <w:t xml:space="preserve">    </w:t>
      </w:r>
    </w:p>
    <w:p w14:paraId="4B6ACBDF" w14:textId="657738A2" w:rsidR="00E66CA5" w:rsidRPr="00100072" w:rsidRDefault="00100072" w:rsidP="00AF02D2">
      <w:pPr>
        <w:pStyle w:val="Heading1"/>
        <w:rPr>
          <w:rStyle w:val="Strong"/>
        </w:rPr>
      </w:pPr>
      <w:r>
        <w:rPr>
          <w:rStyle w:val="Strong"/>
        </w:rPr>
        <w:t xml:space="preserve">                           a</w:t>
      </w:r>
      <w:r w:rsidRPr="00100072">
        <w:rPr>
          <w:rStyle w:val="Strong"/>
        </w:rPr>
        <w:t>nd Gender diverse communities</w:t>
      </w:r>
      <w:r>
        <w:rPr>
          <w:rStyle w:val="Strong"/>
        </w:rPr>
        <w:t xml:space="preserve">                                      </w:t>
      </w:r>
    </w:p>
    <w:p w14:paraId="336D3844" w14:textId="00144D91" w:rsidR="00AF02D2" w:rsidRDefault="00AF02D2">
      <w:pPr>
        <w:rPr>
          <w:sz w:val="36"/>
          <w:szCs w:val="36"/>
        </w:rPr>
      </w:pPr>
    </w:p>
    <w:p w14:paraId="3EB5833E" w14:textId="7C516581" w:rsidR="00862BB1" w:rsidRPr="00956EF3" w:rsidRDefault="00AF02D2" w:rsidP="00862BB1">
      <w:pPr>
        <w:rPr>
          <w:sz w:val="24"/>
          <w:szCs w:val="24"/>
        </w:rPr>
      </w:pPr>
      <w:r w:rsidRPr="002E40A9">
        <w:rPr>
          <w:sz w:val="24"/>
          <w:szCs w:val="24"/>
        </w:rPr>
        <w:t>What is a community resource guide?</w:t>
      </w:r>
      <w:r w:rsidR="002E40A9">
        <w:rPr>
          <w:sz w:val="24"/>
          <w:szCs w:val="24"/>
        </w:rPr>
        <w:t xml:space="preserve"> </w:t>
      </w:r>
      <w:r w:rsidR="00956EF3" w:rsidRPr="00956EF3">
        <w:rPr>
          <w:sz w:val="24"/>
          <w:szCs w:val="24"/>
        </w:rPr>
        <w:t>Community resource</w:t>
      </w:r>
      <w:r w:rsidR="00956EF3">
        <w:rPr>
          <w:sz w:val="24"/>
          <w:szCs w:val="24"/>
        </w:rPr>
        <w:t xml:space="preserve"> guides</w:t>
      </w:r>
      <w:r w:rsidR="00956EF3" w:rsidRPr="00956EF3">
        <w:rPr>
          <w:sz w:val="24"/>
          <w:szCs w:val="24"/>
        </w:rPr>
        <w:t xml:space="preserve"> are a group of services and</w:t>
      </w:r>
      <w:r w:rsidR="002E40A9">
        <w:rPr>
          <w:sz w:val="24"/>
          <w:szCs w:val="24"/>
        </w:rPr>
        <w:t xml:space="preserve"> </w:t>
      </w:r>
      <w:r w:rsidR="00956EF3" w:rsidRPr="00956EF3">
        <w:rPr>
          <w:sz w:val="24"/>
          <w:szCs w:val="24"/>
        </w:rPr>
        <w:t xml:space="preserve">or assisted </w:t>
      </w:r>
      <w:r w:rsidR="00956EF3">
        <w:rPr>
          <w:sz w:val="24"/>
          <w:szCs w:val="24"/>
        </w:rPr>
        <w:t>programs</w:t>
      </w:r>
      <w:r w:rsidR="002E40A9">
        <w:rPr>
          <w:sz w:val="24"/>
          <w:szCs w:val="24"/>
        </w:rPr>
        <w:t xml:space="preserve">, </w:t>
      </w:r>
      <w:r w:rsidR="00956EF3">
        <w:rPr>
          <w:sz w:val="24"/>
          <w:szCs w:val="24"/>
        </w:rPr>
        <w:t>social support</w:t>
      </w:r>
      <w:r w:rsidR="00272DED">
        <w:rPr>
          <w:sz w:val="24"/>
          <w:szCs w:val="24"/>
        </w:rPr>
        <w:t xml:space="preserve"> programs </w:t>
      </w:r>
      <w:r w:rsidR="00956EF3" w:rsidRPr="00956EF3">
        <w:rPr>
          <w:sz w:val="24"/>
          <w:szCs w:val="24"/>
        </w:rPr>
        <w:t>that are provided to the members of a community</w:t>
      </w:r>
      <w:r w:rsidR="00956EF3">
        <w:rPr>
          <w:sz w:val="24"/>
          <w:szCs w:val="24"/>
        </w:rPr>
        <w:t xml:space="preserve">. </w:t>
      </w:r>
      <w:r w:rsidR="00956EF3" w:rsidRPr="00956EF3">
        <w:rPr>
          <w:sz w:val="24"/>
          <w:szCs w:val="24"/>
        </w:rPr>
        <w:t>Each resource is made available to community members to help them become self-reliant</w:t>
      </w:r>
      <w:r w:rsidR="00F54305">
        <w:rPr>
          <w:sz w:val="24"/>
          <w:szCs w:val="24"/>
        </w:rPr>
        <w:t>,</w:t>
      </w:r>
      <w:r w:rsidR="00956EF3" w:rsidRPr="00956EF3">
        <w:rPr>
          <w:sz w:val="24"/>
          <w:szCs w:val="24"/>
        </w:rPr>
        <w:t xml:space="preserve"> maintain their human rights and </w:t>
      </w:r>
      <w:r w:rsidR="00862BB1" w:rsidRPr="00956EF3">
        <w:rPr>
          <w:sz w:val="24"/>
          <w:szCs w:val="24"/>
        </w:rPr>
        <w:t>wellbeing</w:t>
      </w:r>
      <w:r w:rsidR="00862BB1">
        <w:rPr>
          <w:sz w:val="24"/>
          <w:szCs w:val="24"/>
        </w:rPr>
        <w:t xml:space="preserve">. </w:t>
      </w:r>
      <w:r w:rsidR="00862BB1" w:rsidRPr="00956EF3">
        <w:rPr>
          <w:sz w:val="24"/>
          <w:szCs w:val="24"/>
        </w:rPr>
        <w:t>It is updated regularly to reflect a wide range of current resources.</w:t>
      </w:r>
      <w:r w:rsidR="00862BB1">
        <w:rPr>
          <w:sz w:val="24"/>
          <w:szCs w:val="24"/>
        </w:rPr>
        <w:t xml:space="preserve"> </w:t>
      </w:r>
    </w:p>
    <w:p w14:paraId="4B09DDC1" w14:textId="17693975" w:rsidR="00AF02D2" w:rsidRDefault="00AF02D2" w:rsidP="00956EF3">
      <w:pPr>
        <w:rPr>
          <w:sz w:val="24"/>
          <w:szCs w:val="24"/>
        </w:rPr>
      </w:pPr>
    </w:p>
    <w:p w14:paraId="3AF5C125" w14:textId="77777777" w:rsidR="00100072" w:rsidRPr="00100072" w:rsidRDefault="00100072" w:rsidP="00100072">
      <w:pPr>
        <w:spacing w:after="0" w:line="240" w:lineRule="auto"/>
        <w:rPr>
          <w:rFonts w:ascii="Arial" w:eastAsia="Arial Unicode MS" w:hAnsi="Arial" w:cs="Arial"/>
          <w:b/>
          <w:bCs/>
          <w:color w:val="00788A"/>
          <w:sz w:val="28"/>
          <w:szCs w:val="28"/>
          <w:bdr w:val="none" w:sz="0" w:space="0" w:color="auto" w:frame="1"/>
        </w:rPr>
      </w:pPr>
      <w:r w:rsidRPr="00100072">
        <w:rPr>
          <w:rFonts w:ascii="Times New Roman" w:eastAsia="Times New Roman" w:hAnsi="Times New Roman" w:cs="Times New Roman"/>
          <w:b/>
          <w:sz w:val="24"/>
          <w:szCs w:val="24"/>
          <w:bdr w:val="none" w:sz="0" w:space="0" w:color="auto" w:frame="1"/>
        </w:rPr>
        <w:t xml:space="preserve">Community Resource Areas </w:t>
      </w:r>
    </w:p>
    <w:p w14:paraId="00FF6A02" w14:textId="6EC1A976" w:rsidR="00100072" w:rsidRPr="00100072" w:rsidRDefault="00F03CB1" w:rsidP="00100072">
      <w:pPr>
        <w:spacing w:after="0" w:line="240" w:lineRule="auto"/>
        <w:rPr>
          <w:rFonts w:ascii="Times New Roman" w:eastAsia="Arial Unicode MS" w:hAnsi="Times New Roman" w:cs="Times New Roman"/>
          <w:sz w:val="24"/>
          <w:szCs w:val="24"/>
          <w:shd w:val="clear" w:color="auto" w:fill="FFFFFF"/>
        </w:rPr>
      </w:pPr>
      <w:bookmarkStart w:id="0" w:name="_Hlk110421085"/>
      <w:r>
        <w:rPr>
          <w:rFonts w:ascii="Times New Roman" w:eastAsia="Arial Unicode MS" w:hAnsi="Times New Roman" w:cs="Times New Roman"/>
          <w:sz w:val="24"/>
          <w:szCs w:val="24"/>
          <w:shd w:val="clear" w:color="auto" w:fill="FFFFFF"/>
        </w:rPr>
        <w:t>W</w:t>
      </w:r>
      <w:r w:rsidR="00100072" w:rsidRPr="00100072">
        <w:rPr>
          <w:rFonts w:ascii="Times New Roman" w:eastAsia="Arial Unicode MS" w:hAnsi="Times New Roman" w:cs="Times New Roman"/>
          <w:sz w:val="24"/>
          <w:szCs w:val="24"/>
          <w:shd w:val="clear" w:color="auto" w:fill="FFFFFF"/>
        </w:rPr>
        <w:t xml:space="preserve">omen of </w:t>
      </w:r>
      <w:r>
        <w:rPr>
          <w:rFonts w:ascii="Times New Roman" w:eastAsia="Arial Unicode MS" w:hAnsi="Times New Roman" w:cs="Times New Roman"/>
          <w:sz w:val="24"/>
          <w:szCs w:val="24"/>
          <w:shd w:val="clear" w:color="auto" w:fill="FFFFFF"/>
        </w:rPr>
        <w:t>trans experience</w:t>
      </w:r>
      <w:bookmarkEnd w:id="0"/>
      <w:r w:rsidR="00100072" w:rsidRPr="00100072">
        <w:rPr>
          <w:rFonts w:ascii="Times New Roman" w:eastAsia="Arial Unicode MS" w:hAnsi="Times New Roman" w:cs="Times New Roman"/>
          <w:sz w:val="24"/>
          <w:szCs w:val="24"/>
          <w:shd w:val="clear" w:color="auto" w:fill="FFFFFF"/>
        </w:rPr>
        <w:t xml:space="preserve"> living with HIV may have a variety of needs that go beyond the services one organization can realistically provide.  Therefore, it’s extremely important that programs put together a comprehensive and robust referral list to provide key services for the participants in your program</w:t>
      </w:r>
      <w:r>
        <w:rPr>
          <w:rFonts w:ascii="Times New Roman" w:eastAsia="Arial Unicode MS" w:hAnsi="Times New Roman" w:cs="Times New Roman"/>
          <w:sz w:val="24"/>
          <w:szCs w:val="24"/>
          <w:shd w:val="clear" w:color="auto" w:fill="FFFFFF"/>
        </w:rPr>
        <w:t>.</w:t>
      </w:r>
      <w:r w:rsidR="00100072" w:rsidRPr="00100072">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t>Resources that</w:t>
      </w:r>
      <w:r w:rsidR="00100072" w:rsidRPr="00100072">
        <w:rPr>
          <w:rFonts w:ascii="Times New Roman" w:eastAsia="Arial Unicode MS" w:hAnsi="Times New Roman" w:cs="Times New Roman"/>
          <w:sz w:val="24"/>
          <w:szCs w:val="24"/>
          <w:shd w:val="clear" w:color="auto" w:fill="FFFFFF"/>
        </w:rPr>
        <w:t xml:space="preserve"> </w:t>
      </w:r>
      <w:r w:rsidR="005B3E60" w:rsidRPr="00100072">
        <w:rPr>
          <w:rFonts w:ascii="Times New Roman" w:eastAsia="Arial Unicode MS" w:hAnsi="Times New Roman" w:cs="Times New Roman"/>
          <w:sz w:val="24"/>
          <w:szCs w:val="24"/>
          <w:shd w:val="clear" w:color="auto" w:fill="FFFFFF"/>
        </w:rPr>
        <w:t>address</w:t>
      </w:r>
      <w:r w:rsidR="00100072" w:rsidRPr="00100072">
        <w:rPr>
          <w:rFonts w:ascii="Times New Roman" w:eastAsia="Arial Unicode MS" w:hAnsi="Times New Roman" w:cs="Times New Roman"/>
          <w:sz w:val="24"/>
          <w:szCs w:val="24"/>
          <w:shd w:val="clear" w:color="auto" w:fill="FFFFFF"/>
        </w:rPr>
        <w:t xml:space="preserve"> social determinants of health experienced by </w:t>
      </w:r>
      <w:r w:rsidR="006B57C6">
        <w:rPr>
          <w:rFonts w:ascii="Times New Roman" w:eastAsia="Arial Unicode MS" w:hAnsi="Times New Roman" w:cs="Times New Roman"/>
          <w:sz w:val="24"/>
          <w:szCs w:val="24"/>
          <w:shd w:val="clear" w:color="auto" w:fill="FFFFFF"/>
        </w:rPr>
        <w:t>w</w:t>
      </w:r>
      <w:r w:rsidRPr="00100072">
        <w:rPr>
          <w:rFonts w:ascii="Times New Roman" w:eastAsia="Arial Unicode MS" w:hAnsi="Times New Roman" w:cs="Times New Roman"/>
          <w:sz w:val="24"/>
          <w:szCs w:val="24"/>
          <w:shd w:val="clear" w:color="auto" w:fill="FFFFFF"/>
        </w:rPr>
        <w:t xml:space="preserve">omen of </w:t>
      </w:r>
      <w:r>
        <w:rPr>
          <w:rFonts w:ascii="Times New Roman" w:eastAsia="Arial Unicode MS" w:hAnsi="Times New Roman" w:cs="Times New Roman"/>
          <w:sz w:val="24"/>
          <w:szCs w:val="24"/>
          <w:shd w:val="clear" w:color="auto" w:fill="FFFFFF"/>
        </w:rPr>
        <w:t>trans experience</w:t>
      </w:r>
      <w:r w:rsidR="00100072" w:rsidRPr="00100072">
        <w:rPr>
          <w:rFonts w:ascii="Times New Roman" w:eastAsia="Arial Unicode MS" w:hAnsi="Times New Roman" w:cs="Times New Roman"/>
          <w:sz w:val="24"/>
          <w:szCs w:val="24"/>
          <w:shd w:val="clear" w:color="auto" w:fill="FFFFFF"/>
        </w:rPr>
        <w:t>. To maintain the fidelity of resources, it is critical that each organization and</w:t>
      </w:r>
      <w:r w:rsidR="003A04DE">
        <w:rPr>
          <w:rFonts w:ascii="Times New Roman" w:eastAsia="Arial Unicode MS" w:hAnsi="Times New Roman" w:cs="Times New Roman"/>
          <w:sz w:val="24"/>
          <w:szCs w:val="24"/>
          <w:shd w:val="clear" w:color="auto" w:fill="FFFFFF"/>
        </w:rPr>
        <w:t xml:space="preserve"> </w:t>
      </w:r>
      <w:r w:rsidR="00100072" w:rsidRPr="00100072">
        <w:rPr>
          <w:rFonts w:ascii="Times New Roman" w:eastAsia="Arial Unicode MS" w:hAnsi="Times New Roman" w:cs="Times New Roman"/>
          <w:sz w:val="24"/>
          <w:szCs w:val="24"/>
          <w:shd w:val="clear" w:color="auto" w:fill="FFFFFF"/>
        </w:rPr>
        <w:t>or providers contact every referral agency to ensure that</w:t>
      </w:r>
      <w:r w:rsidR="008E67D2">
        <w:rPr>
          <w:rFonts w:ascii="Times New Roman" w:eastAsia="Arial Unicode MS" w:hAnsi="Times New Roman" w:cs="Times New Roman"/>
          <w:sz w:val="24"/>
          <w:szCs w:val="24"/>
          <w:shd w:val="clear" w:color="auto" w:fill="FFFFFF"/>
        </w:rPr>
        <w:t>,</w:t>
      </w:r>
      <w:r w:rsidR="00100072" w:rsidRPr="00100072">
        <w:rPr>
          <w:rFonts w:ascii="Times New Roman" w:eastAsia="Arial Unicode MS" w:hAnsi="Times New Roman" w:cs="Times New Roman"/>
          <w:sz w:val="24"/>
          <w:szCs w:val="24"/>
          <w:shd w:val="clear" w:color="auto" w:fill="FFFFFF"/>
        </w:rPr>
        <w:t xml:space="preserve"> if you refer clients to them, they</w:t>
      </w:r>
      <w:r w:rsidR="008E67D2">
        <w:rPr>
          <w:rFonts w:ascii="Times New Roman" w:eastAsia="Arial Unicode MS" w:hAnsi="Times New Roman" w:cs="Times New Roman"/>
          <w:sz w:val="24"/>
          <w:szCs w:val="24"/>
          <w:shd w:val="clear" w:color="auto" w:fill="FFFFFF"/>
        </w:rPr>
        <w:t xml:space="preserve"> have</w:t>
      </w:r>
      <w:r w:rsidR="00100072" w:rsidRPr="00100072">
        <w:rPr>
          <w:rFonts w:ascii="Times New Roman" w:eastAsia="Arial Unicode MS" w:hAnsi="Times New Roman" w:cs="Times New Roman"/>
          <w:sz w:val="24"/>
          <w:szCs w:val="24"/>
          <w:shd w:val="clear" w:color="auto" w:fill="FFFFFF"/>
        </w:rPr>
        <w:t xml:space="preserve"> trans-competent services and </w:t>
      </w:r>
      <w:r w:rsidR="008E67D2">
        <w:rPr>
          <w:rFonts w:ascii="Times New Roman" w:eastAsia="Arial Unicode MS" w:hAnsi="Times New Roman" w:cs="Times New Roman"/>
          <w:sz w:val="24"/>
          <w:szCs w:val="24"/>
          <w:shd w:val="clear" w:color="auto" w:fill="FFFFFF"/>
        </w:rPr>
        <w:t xml:space="preserve">that the community </w:t>
      </w:r>
      <w:r w:rsidR="00100072" w:rsidRPr="00100072">
        <w:rPr>
          <w:rFonts w:ascii="Times New Roman" w:eastAsia="Arial Unicode MS" w:hAnsi="Times New Roman" w:cs="Times New Roman"/>
          <w:sz w:val="24"/>
          <w:szCs w:val="24"/>
          <w:shd w:val="clear" w:color="auto" w:fill="FFFFFF"/>
        </w:rPr>
        <w:t xml:space="preserve">will feel welcome and safe at their agency.  See the proceeding section for tips on vetting community resource referrals. </w:t>
      </w:r>
    </w:p>
    <w:p w14:paraId="61927FBA" w14:textId="77777777" w:rsidR="00100072" w:rsidRPr="00100072" w:rsidRDefault="00100072" w:rsidP="00100072">
      <w:pPr>
        <w:spacing w:after="0" w:line="240" w:lineRule="auto"/>
        <w:rPr>
          <w:rFonts w:ascii="Times New Roman" w:eastAsia="Times New Roman" w:hAnsi="Times New Roman" w:cs="Times New Roman"/>
          <w:sz w:val="24"/>
          <w:szCs w:val="24"/>
          <w:shd w:val="clear" w:color="auto" w:fill="FFFFFF"/>
        </w:rPr>
      </w:pPr>
    </w:p>
    <w:p w14:paraId="4C3AFAD5" w14:textId="5DD0C6D7" w:rsidR="00100072" w:rsidRPr="00100072" w:rsidRDefault="00100072" w:rsidP="00100072">
      <w:pPr>
        <w:spacing w:after="0" w:line="240" w:lineRule="auto"/>
        <w:rPr>
          <w:rFonts w:ascii="Times New Roman" w:eastAsia="Arial Unicode MS" w:hAnsi="Times New Roman" w:cs="Times New Roman"/>
          <w:sz w:val="24"/>
          <w:szCs w:val="24"/>
        </w:rPr>
      </w:pPr>
      <w:r w:rsidRPr="00100072">
        <w:rPr>
          <w:rFonts w:ascii="Times New Roman" w:eastAsia="Times New Roman" w:hAnsi="Times New Roman" w:cs="Times New Roman"/>
          <w:sz w:val="24"/>
          <w:szCs w:val="24"/>
        </w:rPr>
        <w:t>The purpose</w:t>
      </w:r>
      <w:r w:rsidRPr="00100072">
        <w:rPr>
          <w:rFonts w:ascii="Times New Roman" w:eastAsia="Arial Unicode MS" w:hAnsi="Times New Roman" w:cs="Times New Roman"/>
          <w:sz w:val="24"/>
          <w:szCs w:val="24"/>
        </w:rPr>
        <w:t xml:space="preserve"> of this community resource guide is to highlight local, regional and state trans</w:t>
      </w:r>
      <w:r w:rsidR="008E67D2">
        <w:rPr>
          <w:rFonts w:ascii="Times New Roman" w:eastAsia="Arial Unicode MS" w:hAnsi="Times New Roman" w:cs="Times New Roman"/>
          <w:sz w:val="24"/>
          <w:szCs w:val="24"/>
        </w:rPr>
        <w:t>gender</w:t>
      </w:r>
      <w:r w:rsidRPr="00100072">
        <w:rPr>
          <w:rFonts w:ascii="Times New Roman" w:eastAsia="Arial Unicode MS" w:hAnsi="Times New Roman" w:cs="Times New Roman"/>
          <w:sz w:val="24"/>
          <w:szCs w:val="24"/>
        </w:rPr>
        <w:t xml:space="preserve"> community services that are specific to </w:t>
      </w:r>
      <w:r w:rsidR="008E67D2">
        <w:rPr>
          <w:rFonts w:ascii="Times New Roman" w:eastAsia="Arial Unicode MS" w:hAnsi="Times New Roman" w:cs="Times New Roman"/>
          <w:sz w:val="24"/>
          <w:szCs w:val="24"/>
        </w:rPr>
        <w:t>affirming care,</w:t>
      </w:r>
      <w:r w:rsidRPr="00100072">
        <w:rPr>
          <w:rFonts w:ascii="Times New Roman" w:eastAsia="Arial Unicode MS" w:hAnsi="Times New Roman" w:cs="Times New Roman"/>
          <w:sz w:val="24"/>
          <w:szCs w:val="24"/>
        </w:rPr>
        <w:t xml:space="preserve"> HIV care and prevention needs.</w:t>
      </w:r>
      <w:r w:rsidR="008E67D2">
        <w:rPr>
          <w:rFonts w:ascii="Times New Roman" w:eastAsia="Arial Unicode MS" w:hAnsi="Times New Roman" w:cs="Times New Roman"/>
          <w:sz w:val="24"/>
          <w:szCs w:val="24"/>
        </w:rPr>
        <w:t xml:space="preserve"> </w:t>
      </w:r>
    </w:p>
    <w:p w14:paraId="0DB590C7" w14:textId="77777777" w:rsidR="00100072" w:rsidRPr="00100072" w:rsidRDefault="00100072" w:rsidP="00100072">
      <w:pPr>
        <w:spacing w:after="0" w:line="240" w:lineRule="auto"/>
        <w:rPr>
          <w:rFonts w:ascii="Times New Roman" w:eastAsia="Arial Unicode MS" w:hAnsi="Times New Roman" w:cs="Times New Roman"/>
          <w:sz w:val="24"/>
          <w:szCs w:val="24"/>
        </w:rPr>
      </w:pPr>
    </w:p>
    <w:p w14:paraId="097FDC24" w14:textId="77777777" w:rsidR="00100072" w:rsidRPr="00100072" w:rsidRDefault="00100072" w:rsidP="00100072">
      <w:pPr>
        <w:numPr>
          <w:ilvl w:val="0"/>
          <w:numId w:val="2"/>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 xml:space="preserve">Identify community and state resources. </w:t>
      </w:r>
    </w:p>
    <w:p w14:paraId="092D0D40" w14:textId="77777777" w:rsidR="00100072" w:rsidRPr="00100072" w:rsidRDefault="00100072" w:rsidP="00100072">
      <w:pPr>
        <w:numPr>
          <w:ilvl w:val="1"/>
          <w:numId w:val="2"/>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Compile a list that includes what resources and services they provide, their physical locations and their contact numbers.</w:t>
      </w:r>
    </w:p>
    <w:p w14:paraId="2061FE42" w14:textId="77777777" w:rsidR="00100072" w:rsidRPr="00100072" w:rsidRDefault="00100072" w:rsidP="00100072">
      <w:pPr>
        <w:spacing w:after="0" w:line="240" w:lineRule="auto"/>
        <w:ind w:left="720"/>
        <w:rPr>
          <w:rFonts w:ascii="Times New Roman" w:eastAsia="Times New Roman" w:hAnsi="Times New Roman" w:cs="Times New Roman"/>
          <w:sz w:val="24"/>
          <w:szCs w:val="24"/>
        </w:rPr>
      </w:pPr>
    </w:p>
    <w:p w14:paraId="6A63F1AE" w14:textId="77777777" w:rsidR="00100072" w:rsidRPr="00100072" w:rsidRDefault="00100072" w:rsidP="00100072">
      <w:pPr>
        <w:numPr>
          <w:ilvl w:val="0"/>
          <w:numId w:val="2"/>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Identify the key groups within the trans community who can be considered as a resource.</w:t>
      </w:r>
    </w:p>
    <w:p w14:paraId="173B99E6" w14:textId="77777777" w:rsidR="00100072" w:rsidRPr="00100072" w:rsidRDefault="00100072" w:rsidP="00100072">
      <w:pPr>
        <w:numPr>
          <w:ilvl w:val="1"/>
          <w:numId w:val="2"/>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 xml:space="preserve"> Engage your local community to help identify and involve key leaders in the trans community.</w:t>
      </w:r>
    </w:p>
    <w:p w14:paraId="648BBF6E" w14:textId="77777777" w:rsidR="00100072" w:rsidRPr="00100072" w:rsidRDefault="00100072" w:rsidP="00100072">
      <w:pPr>
        <w:spacing w:after="0" w:line="240" w:lineRule="auto"/>
        <w:rPr>
          <w:rFonts w:ascii="Times New Roman" w:eastAsia="Times New Roman" w:hAnsi="Times New Roman" w:cs="Times New Roman"/>
          <w:sz w:val="24"/>
          <w:szCs w:val="24"/>
        </w:rPr>
      </w:pPr>
    </w:p>
    <w:p w14:paraId="603BC59C" w14:textId="4DA321D5" w:rsidR="00100072" w:rsidRPr="00100072" w:rsidRDefault="00100072" w:rsidP="00100072">
      <w:pPr>
        <w:numPr>
          <w:ilvl w:val="0"/>
          <w:numId w:val="2"/>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 xml:space="preserve">Specific resources should reflect the needs of trans people, with the idea that in obtaining resources, trans people will also receive information about </w:t>
      </w:r>
      <w:r w:rsidR="008E67D2">
        <w:rPr>
          <w:rFonts w:ascii="Times New Roman" w:eastAsia="Arial Unicode MS" w:hAnsi="Times New Roman" w:cs="Times New Roman"/>
          <w:sz w:val="24"/>
          <w:szCs w:val="24"/>
        </w:rPr>
        <w:t xml:space="preserve">affirming services, </w:t>
      </w:r>
      <w:r w:rsidRPr="00100072">
        <w:rPr>
          <w:rFonts w:ascii="Times New Roman" w:eastAsia="Arial Unicode MS" w:hAnsi="Times New Roman" w:cs="Times New Roman"/>
          <w:sz w:val="24"/>
          <w:szCs w:val="24"/>
        </w:rPr>
        <w:t xml:space="preserve">HIV care and prevention services. </w:t>
      </w:r>
    </w:p>
    <w:p w14:paraId="7018EC07" w14:textId="5CC544CF" w:rsidR="00100072" w:rsidRPr="00100072" w:rsidRDefault="00100072" w:rsidP="00100072">
      <w:pPr>
        <w:numPr>
          <w:ilvl w:val="1"/>
          <w:numId w:val="2"/>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 xml:space="preserve">For example, a resource may provide pro-bono law services or have an understanding of specific issue that the </w:t>
      </w:r>
      <w:r w:rsidR="008E67D2">
        <w:rPr>
          <w:rFonts w:ascii="Times New Roman" w:eastAsia="Arial Unicode MS" w:hAnsi="Times New Roman" w:cs="Times New Roman"/>
          <w:sz w:val="24"/>
          <w:szCs w:val="24"/>
          <w:shd w:val="clear" w:color="auto" w:fill="FFFFFF"/>
        </w:rPr>
        <w:t>w</w:t>
      </w:r>
      <w:r w:rsidR="008E67D2" w:rsidRPr="00100072">
        <w:rPr>
          <w:rFonts w:ascii="Times New Roman" w:eastAsia="Arial Unicode MS" w:hAnsi="Times New Roman" w:cs="Times New Roman"/>
          <w:sz w:val="24"/>
          <w:szCs w:val="24"/>
          <w:shd w:val="clear" w:color="auto" w:fill="FFFFFF"/>
        </w:rPr>
        <w:t xml:space="preserve">omen of </w:t>
      </w:r>
      <w:r w:rsidR="008E67D2">
        <w:rPr>
          <w:rFonts w:ascii="Times New Roman" w:eastAsia="Arial Unicode MS" w:hAnsi="Times New Roman" w:cs="Times New Roman"/>
          <w:sz w:val="24"/>
          <w:szCs w:val="24"/>
          <w:shd w:val="clear" w:color="auto" w:fill="FFFFFF"/>
        </w:rPr>
        <w:t>trans experience</w:t>
      </w:r>
      <w:r w:rsidR="008E67D2" w:rsidRPr="00100072">
        <w:rPr>
          <w:rFonts w:ascii="Times New Roman" w:eastAsia="Arial Unicode MS" w:hAnsi="Times New Roman" w:cs="Times New Roman"/>
          <w:sz w:val="24"/>
          <w:szCs w:val="24"/>
        </w:rPr>
        <w:t xml:space="preserve"> </w:t>
      </w:r>
      <w:r w:rsidRPr="00100072">
        <w:rPr>
          <w:rFonts w:ascii="Times New Roman" w:eastAsia="Arial Unicode MS" w:hAnsi="Times New Roman" w:cs="Times New Roman"/>
          <w:sz w:val="24"/>
          <w:szCs w:val="24"/>
        </w:rPr>
        <w:t>may face in getting their name and or gender mark changed, their driver’s license updated or simply finding support.</w:t>
      </w:r>
    </w:p>
    <w:p w14:paraId="0723BA23" w14:textId="77777777" w:rsidR="00100072" w:rsidRPr="00100072" w:rsidRDefault="00100072" w:rsidP="00100072">
      <w:pPr>
        <w:spacing w:after="0" w:line="240" w:lineRule="auto"/>
        <w:rPr>
          <w:rFonts w:ascii="Times New Roman" w:eastAsia="Times New Roman" w:hAnsi="Times New Roman" w:cs="Times New Roman"/>
          <w:sz w:val="24"/>
          <w:szCs w:val="24"/>
        </w:rPr>
      </w:pPr>
    </w:p>
    <w:p w14:paraId="00A89248" w14:textId="77777777" w:rsidR="00100072" w:rsidRPr="00100072" w:rsidRDefault="00100072" w:rsidP="00100072">
      <w:pPr>
        <w:numPr>
          <w:ilvl w:val="0"/>
          <w:numId w:val="2"/>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lastRenderedPageBreak/>
        <w:t>Check the following for resources that have non-discriminatory policies and preferably are trans specific:</w:t>
      </w:r>
    </w:p>
    <w:p w14:paraId="5E008528" w14:textId="77777777" w:rsidR="00100072" w:rsidRPr="00100072" w:rsidRDefault="00100072" w:rsidP="00100072">
      <w:pPr>
        <w:spacing w:after="0" w:line="240" w:lineRule="auto"/>
        <w:rPr>
          <w:rFonts w:ascii="Times New Roman" w:eastAsia="Times New Roman" w:hAnsi="Times New Roman" w:cs="Times New Roman"/>
          <w:sz w:val="24"/>
          <w:szCs w:val="24"/>
        </w:rPr>
      </w:pPr>
    </w:p>
    <w:p w14:paraId="550147CB" w14:textId="77777777" w:rsidR="00100072" w:rsidRPr="00E930BC" w:rsidRDefault="00100072" w:rsidP="00100072">
      <w:pPr>
        <w:spacing w:after="0" w:line="240" w:lineRule="auto"/>
        <w:ind w:left="720"/>
        <w:rPr>
          <w:rFonts w:ascii="Times New Roman" w:eastAsia="Arial Unicode MS" w:hAnsi="Times New Roman" w:cs="Times New Roman"/>
          <w:b/>
          <w:bCs/>
          <w:sz w:val="24"/>
          <w:szCs w:val="24"/>
        </w:rPr>
      </w:pPr>
      <w:r w:rsidRPr="00100072">
        <w:rPr>
          <w:rFonts w:ascii="Times New Roman" w:eastAsia="Arial Unicode MS" w:hAnsi="Times New Roman" w:cs="Times New Roman"/>
          <w:sz w:val="24"/>
          <w:szCs w:val="24"/>
        </w:rPr>
        <w:t>i.</w:t>
      </w:r>
      <w:r w:rsidRPr="00100072">
        <w:rPr>
          <w:rFonts w:ascii="Times New Roman" w:eastAsia="Times New Roman" w:hAnsi="Times New Roman" w:cs="Times New Roman"/>
          <w:sz w:val="24"/>
          <w:szCs w:val="24"/>
        </w:rPr>
        <w:t xml:space="preserve">  </w:t>
      </w:r>
      <w:r w:rsidRPr="00100072">
        <w:rPr>
          <w:rFonts w:ascii="Times New Roman" w:eastAsia="Times New Roman" w:hAnsi="Times New Roman" w:cs="Times New Roman"/>
          <w:sz w:val="24"/>
          <w:szCs w:val="24"/>
        </w:rPr>
        <w:tab/>
      </w:r>
      <w:r w:rsidRPr="00E930BC">
        <w:rPr>
          <w:rFonts w:ascii="Times New Roman" w:eastAsia="Arial Unicode MS" w:hAnsi="Times New Roman" w:cs="Times New Roman"/>
          <w:b/>
          <w:bCs/>
          <w:sz w:val="24"/>
          <w:szCs w:val="24"/>
        </w:rPr>
        <w:t>State or city institutions</w:t>
      </w:r>
    </w:p>
    <w:p w14:paraId="2D2C0A25" w14:textId="77777777" w:rsidR="00100072" w:rsidRPr="00100072" w:rsidRDefault="00100072" w:rsidP="00100072">
      <w:pPr>
        <w:numPr>
          <w:ilvl w:val="0"/>
          <w:numId w:val="3"/>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Department of public health</w:t>
      </w:r>
    </w:p>
    <w:p w14:paraId="0D8DE74A" w14:textId="77777777" w:rsidR="00100072" w:rsidRPr="00100072" w:rsidRDefault="00100072" w:rsidP="00100072">
      <w:pPr>
        <w:numPr>
          <w:ilvl w:val="0"/>
          <w:numId w:val="3"/>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Universities or local schools</w:t>
      </w:r>
    </w:p>
    <w:p w14:paraId="17EEBE0E" w14:textId="77777777" w:rsidR="00100072" w:rsidRPr="00100072" w:rsidRDefault="00100072" w:rsidP="00100072">
      <w:pPr>
        <w:numPr>
          <w:ilvl w:val="0"/>
          <w:numId w:val="3"/>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Local hospitals or health clinics </w:t>
      </w:r>
    </w:p>
    <w:p w14:paraId="3CFDCD18" w14:textId="77777777" w:rsidR="00100072" w:rsidRPr="00100072" w:rsidRDefault="00100072" w:rsidP="00100072">
      <w:pPr>
        <w:numPr>
          <w:ilvl w:val="0"/>
          <w:numId w:val="3"/>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Medical facilities</w:t>
      </w:r>
    </w:p>
    <w:p w14:paraId="6FB1D96C" w14:textId="77777777" w:rsidR="00100072" w:rsidRPr="00100072" w:rsidRDefault="00100072" w:rsidP="00100072">
      <w:pPr>
        <w:numPr>
          <w:ilvl w:val="0"/>
          <w:numId w:val="3"/>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Law enforcement agencies</w:t>
      </w:r>
    </w:p>
    <w:p w14:paraId="14EEFDEC" w14:textId="77777777" w:rsidR="00100072" w:rsidRPr="00100072" w:rsidRDefault="00100072" w:rsidP="00100072">
      <w:pPr>
        <w:spacing w:after="0" w:line="240" w:lineRule="auto"/>
        <w:ind w:left="1800"/>
        <w:rPr>
          <w:rFonts w:ascii="Times New Roman" w:eastAsia="Times New Roman" w:hAnsi="Times New Roman" w:cs="Times New Roman"/>
          <w:sz w:val="24"/>
          <w:szCs w:val="24"/>
        </w:rPr>
      </w:pPr>
    </w:p>
    <w:p w14:paraId="2F8FF99D" w14:textId="77777777" w:rsidR="00100072" w:rsidRPr="00100072" w:rsidRDefault="00100072" w:rsidP="00100072">
      <w:pPr>
        <w:spacing w:after="0" w:line="240" w:lineRule="auto"/>
        <w:rPr>
          <w:rFonts w:ascii="Times New Roman" w:eastAsia="Arial Unicode MS" w:hAnsi="Times New Roman" w:cs="Times New Roman"/>
          <w:sz w:val="24"/>
          <w:szCs w:val="24"/>
        </w:rPr>
      </w:pPr>
      <w:r w:rsidRPr="00100072">
        <w:rPr>
          <w:rFonts w:ascii="Times New Roman" w:eastAsia="Times New Roman" w:hAnsi="Times New Roman" w:cs="Times New Roman"/>
          <w:sz w:val="24"/>
          <w:szCs w:val="24"/>
        </w:rPr>
        <w:tab/>
      </w:r>
      <w:r w:rsidRPr="00100072">
        <w:rPr>
          <w:rFonts w:ascii="Times New Roman" w:eastAsia="Arial Unicode MS" w:hAnsi="Times New Roman" w:cs="Times New Roman"/>
          <w:sz w:val="24"/>
          <w:szCs w:val="24"/>
        </w:rPr>
        <w:t>ii.</w:t>
      </w:r>
      <w:r w:rsidRPr="00100072">
        <w:rPr>
          <w:rFonts w:ascii="Times New Roman" w:eastAsia="Arial Unicode MS" w:hAnsi="Times New Roman" w:cs="Times New Roman"/>
          <w:sz w:val="24"/>
          <w:szCs w:val="24"/>
        </w:rPr>
        <w:tab/>
      </w:r>
      <w:r w:rsidRPr="00E930BC">
        <w:rPr>
          <w:rFonts w:ascii="Times New Roman" w:eastAsia="Arial Unicode MS" w:hAnsi="Times New Roman" w:cs="Times New Roman"/>
          <w:b/>
          <w:bCs/>
          <w:sz w:val="24"/>
          <w:szCs w:val="24"/>
        </w:rPr>
        <w:t>Community-based organizations</w:t>
      </w:r>
    </w:p>
    <w:p w14:paraId="4167BC53" w14:textId="77777777" w:rsidR="00100072" w:rsidRPr="00100072" w:rsidRDefault="00100072" w:rsidP="00100072">
      <w:pPr>
        <w:numPr>
          <w:ilvl w:val="0"/>
          <w:numId w:val="4"/>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Victim services for trans people</w:t>
      </w:r>
    </w:p>
    <w:p w14:paraId="43B09026" w14:textId="77777777" w:rsidR="00100072" w:rsidRPr="00100072" w:rsidRDefault="00100072" w:rsidP="00100072">
      <w:pPr>
        <w:numPr>
          <w:ilvl w:val="0"/>
          <w:numId w:val="4"/>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Advocacy groups for trans people</w:t>
      </w:r>
    </w:p>
    <w:p w14:paraId="6796CD08" w14:textId="77777777" w:rsidR="00100072" w:rsidRPr="00100072" w:rsidRDefault="00100072" w:rsidP="00100072">
      <w:pPr>
        <w:numPr>
          <w:ilvl w:val="0"/>
          <w:numId w:val="4"/>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Food kitchens and distribution centers</w:t>
      </w:r>
    </w:p>
    <w:p w14:paraId="1F4493D6" w14:textId="77777777" w:rsidR="00100072" w:rsidRPr="00100072" w:rsidRDefault="00100072" w:rsidP="00100072">
      <w:pPr>
        <w:numPr>
          <w:ilvl w:val="0"/>
          <w:numId w:val="4"/>
        </w:numPr>
        <w:spacing w:after="0" w:line="240" w:lineRule="auto"/>
        <w:rPr>
          <w:rFonts w:ascii="Arial Unicode MS" w:eastAsia="Arial Unicode MS" w:hAnsi="Arial Unicode MS" w:cs="Arial Unicode MS"/>
          <w:sz w:val="24"/>
          <w:szCs w:val="24"/>
        </w:rPr>
      </w:pPr>
      <w:r w:rsidRPr="00100072">
        <w:rPr>
          <w:rFonts w:ascii="Times New Roman" w:eastAsia="Arial Unicode MS" w:hAnsi="Times New Roman" w:cs="Times New Roman"/>
          <w:sz w:val="24"/>
          <w:szCs w:val="24"/>
        </w:rPr>
        <w:t>Housing organizations</w:t>
      </w:r>
    </w:p>
    <w:p w14:paraId="24E829BF" w14:textId="77777777" w:rsidR="00100072" w:rsidRPr="00100072" w:rsidRDefault="00100072" w:rsidP="00100072">
      <w:pPr>
        <w:numPr>
          <w:ilvl w:val="0"/>
          <w:numId w:val="4"/>
        </w:numPr>
        <w:spacing w:after="0" w:line="240" w:lineRule="auto"/>
        <w:rPr>
          <w:rFonts w:ascii="Arial Unicode MS" w:eastAsia="Arial Unicode MS" w:hAnsi="Arial Unicode MS" w:cs="Arial Unicode MS"/>
          <w:sz w:val="24"/>
          <w:szCs w:val="24"/>
        </w:rPr>
      </w:pPr>
      <w:r w:rsidRPr="00100072">
        <w:rPr>
          <w:rFonts w:ascii="Times New Roman" w:eastAsia="Arial Unicode MS" w:hAnsi="Times New Roman" w:cs="Times New Roman"/>
          <w:sz w:val="24"/>
          <w:szCs w:val="24"/>
        </w:rPr>
        <w:t>Mental health services</w:t>
      </w:r>
    </w:p>
    <w:p w14:paraId="79965648" w14:textId="77777777" w:rsidR="00100072" w:rsidRPr="00100072" w:rsidRDefault="00100072" w:rsidP="00100072">
      <w:pPr>
        <w:numPr>
          <w:ilvl w:val="0"/>
          <w:numId w:val="4"/>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Emergency housing shelters, halfway houses, substance abuse homes</w:t>
      </w:r>
    </w:p>
    <w:p w14:paraId="1778F674" w14:textId="77777777" w:rsidR="00100072" w:rsidRPr="00100072" w:rsidRDefault="00100072" w:rsidP="00100072">
      <w:pPr>
        <w:numPr>
          <w:ilvl w:val="0"/>
          <w:numId w:val="4"/>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Legal services for trans people</w:t>
      </w:r>
    </w:p>
    <w:p w14:paraId="16938201" w14:textId="77777777" w:rsidR="00100072" w:rsidRPr="00100072" w:rsidRDefault="00100072" w:rsidP="00100072">
      <w:pPr>
        <w:spacing w:after="0" w:line="240" w:lineRule="auto"/>
        <w:ind w:left="1440"/>
        <w:rPr>
          <w:rFonts w:ascii="Times New Roman" w:eastAsia="Times New Roman" w:hAnsi="Times New Roman" w:cs="Times New Roman"/>
          <w:sz w:val="24"/>
          <w:szCs w:val="24"/>
        </w:rPr>
      </w:pPr>
    </w:p>
    <w:p w14:paraId="33EF2D3E" w14:textId="77777777" w:rsidR="00100072" w:rsidRPr="00100072" w:rsidRDefault="00100072" w:rsidP="00100072">
      <w:pPr>
        <w:spacing w:after="0" w:line="240" w:lineRule="auto"/>
        <w:ind w:left="720"/>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iii.</w:t>
      </w:r>
      <w:r w:rsidRPr="00100072">
        <w:rPr>
          <w:rFonts w:ascii="Times New Roman" w:eastAsia="Arial Unicode MS" w:hAnsi="Times New Roman" w:cs="Times New Roman"/>
          <w:sz w:val="24"/>
          <w:szCs w:val="24"/>
        </w:rPr>
        <w:tab/>
      </w:r>
      <w:r w:rsidRPr="00E930BC">
        <w:rPr>
          <w:rFonts w:ascii="Times New Roman" w:eastAsia="Arial Unicode MS" w:hAnsi="Times New Roman" w:cs="Times New Roman"/>
          <w:b/>
          <w:bCs/>
          <w:sz w:val="24"/>
          <w:szCs w:val="24"/>
        </w:rPr>
        <w:t>Private sector</w:t>
      </w:r>
    </w:p>
    <w:p w14:paraId="79A764EF" w14:textId="77777777" w:rsidR="00100072" w:rsidRPr="00100072" w:rsidRDefault="00100072" w:rsidP="00100072">
      <w:pPr>
        <w:numPr>
          <w:ilvl w:val="0"/>
          <w:numId w:val="5"/>
        </w:numPr>
        <w:spacing w:after="0" w:line="240" w:lineRule="auto"/>
        <w:rPr>
          <w:rFonts w:ascii="Times New Roman" w:eastAsia="Times New Roman" w:hAnsi="Times New Roman" w:cs="Times New Roman"/>
          <w:sz w:val="24"/>
          <w:szCs w:val="24"/>
        </w:rPr>
      </w:pPr>
      <w:r w:rsidRPr="00100072">
        <w:rPr>
          <w:rFonts w:ascii="Times New Roman" w:eastAsia="Arial Unicode MS" w:hAnsi="Times New Roman" w:cs="Times New Roman"/>
          <w:sz w:val="24"/>
          <w:szCs w:val="24"/>
        </w:rPr>
        <w:t>Local businesses who are supporters of the trans community</w:t>
      </w:r>
    </w:p>
    <w:p w14:paraId="25D8149F" w14:textId="77777777" w:rsidR="00100072" w:rsidRPr="00100072" w:rsidRDefault="00100072" w:rsidP="00100072">
      <w:p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ab/>
      </w:r>
    </w:p>
    <w:p w14:paraId="6D9BCB89" w14:textId="77777777" w:rsidR="00100072" w:rsidRPr="00100072" w:rsidRDefault="00100072" w:rsidP="00100072">
      <w:pPr>
        <w:numPr>
          <w:ilvl w:val="0"/>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Make sure the resource list is current and updated.</w:t>
      </w:r>
    </w:p>
    <w:p w14:paraId="0CDC3451" w14:textId="77777777" w:rsidR="00100072" w:rsidRPr="00100072" w:rsidRDefault="00100072" w:rsidP="00100072">
      <w:pPr>
        <w:numPr>
          <w:ilvl w:val="1"/>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Add new resources as you and your organization become aware of them. Delete the ones that have become obsolete.</w:t>
      </w:r>
    </w:p>
    <w:p w14:paraId="76CFD07A" w14:textId="77777777" w:rsidR="00100072" w:rsidRPr="00100072" w:rsidRDefault="00100072" w:rsidP="00100072">
      <w:pPr>
        <w:spacing w:after="0" w:line="240" w:lineRule="auto"/>
        <w:ind w:left="1440"/>
        <w:rPr>
          <w:rFonts w:ascii="Times New Roman" w:eastAsia="Arial Unicode MS" w:hAnsi="Times New Roman" w:cs="Times New Roman"/>
          <w:sz w:val="24"/>
          <w:szCs w:val="24"/>
        </w:rPr>
      </w:pPr>
    </w:p>
    <w:p w14:paraId="1D7DDC59" w14:textId="77777777" w:rsidR="00100072" w:rsidRPr="00100072" w:rsidRDefault="00100072" w:rsidP="00100072">
      <w:pPr>
        <w:numPr>
          <w:ilvl w:val="0"/>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 xml:space="preserve">Include resources in other life areas addressing social determinants of health </w:t>
      </w:r>
    </w:p>
    <w:p w14:paraId="007AF7E9" w14:textId="77777777" w:rsidR="00100072" w:rsidRPr="00100072" w:rsidRDefault="00100072" w:rsidP="00100072">
      <w:pPr>
        <w:numPr>
          <w:ilvl w:val="1"/>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b/>
          <w:bCs/>
          <w:sz w:val="24"/>
          <w:szCs w:val="24"/>
        </w:rPr>
        <w:t>Medical Services</w:t>
      </w:r>
    </w:p>
    <w:p w14:paraId="08855441"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HIV care</w:t>
      </w:r>
    </w:p>
    <w:p w14:paraId="7DFDF456"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Gender affirming care</w:t>
      </w:r>
    </w:p>
    <w:p w14:paraId="129391D3"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Education on hormones and ART</w:t>
      </w:r>
    </w:p>
    <w:p w14:paraId="424E1036"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Silicone-related health issues</w:t>
      </w:r>
    </w:p>
    <w:p w14:paraId="47D0C92C"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Reproductive health</w:t>
      </w:r>
    </w:p>
    <w:p w14:paraId="2FC289DB" w14:textId="77777777" w:rsidR="00100072" w:rsidRPr="00100072" w:rsidRDefault="00100072" w:rsidP="00100072">
      <w:pPr>
        <w:spacing w:after="0" w:line="240" w:lineRule="auto"/>
        <w:ind w:left="1800"/>
        <w:rPr>
          <w:rFonts w:ascii="Times New Roman" w:eastAsia="Arial Unicode MS" w:hAnsi="Times New Roman" w:cs="Times New Roman"/>
          <w:sz w:val="24"/>
          <w:szCs w:val="24"/>
        </w:rPr>
      </w:pPr>
    </w:p>
    <w:p w14:paraId="552F6D79" w14:textId="77777777" w:rsidR="00100072" w:rsidRPr="00A50C47" w:rsidRDefault="00100072" w:rsidP="00100072">
      <w:pPr>
        <w:numPr>
          <w:ilvl w:val="1"/>
          <w:numId w:val="2"/>
        </w:numPr>
        <w:spacing w:after="0" w:line="240" w:lineRule="auto"/>
        <w:rPr>
          <w:rFonts w:ascii="Times New Roman" w:eastAsia="Arial Unicode MS" w:hAnsi="Times New Roman" w:cs="Times New Roman"/>
          <w:b/>
          <w:bCs/>
          <w:sz w:val="24"/>
          <w:szCs w:val="24"/>
        </w:rPr>
      </w:pPr>
      <w:r w:rsidRPr="00A50C47">
        <w:rPr>
          <w:rFonts w:ascii="Times New Roman" w:eastAsia="Arial Unicode MS" w:hAnsi="Times New Roman" w:cs="Times New Roman"/>
          <w:b/>
          <w:bCs/>
          <w:sz w:val="24"/>
          <w:szCs w:val="24"/>
        </w:rPr>
        <w:t>Social Services to Address</w:t>
      </w:r>
    </w:p>
    <w:p w14:paraId="1787AFC6"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Coping with HIV stigma</w:t>
      </w:r>
    </w:p>
    <w:p w14:paraId="4B6EF939"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Coping with transphobia</w:t>
      </w:r>
    </w:p>
    <w:p w14:paraId="7B5BE5AE"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 xml:space="preserve">Building social support </w:t>
      </w:r>
    </w:p>
    <w:p w14:paraId="0F874C95" w14:textId="77777777" w:rsidR="00100072" w:rsidRPr="00100072" w:rsidRDefault="00100072" w:rsidP="00100072">
      <w:pPr>
        <w:spacing w:after="0" w:line="240" w:lineRule="auto"/>
        <w:ind w:left="1800"/>
        <w:rPr>
          <w:rFonts w:ascii="Times New Roman" w:eastAsia="Arial Unicode MS" w:hAnsi="Times New Roman" w:cs="Times New Roman"/>
          <w:sz w:val="24"/>
          <w:szCs w:val="24"/>
        </w:rPr>
      </w:pPr>
    </w:p>
    <w:p w14:paraId="5491BA15" w14:textId="77777777" w:rsidR="00100072" w:rsidRPr="00A50C47" w:rsidRDefault="00100072" w:rsidP="00100072">
      <w:pPr>
        <w:numPr>
          <w:ilvl w:val="1"/>
          <w:numId w:val="2"/>
        </w:numPr>
        <w:spacing w:after="0" w:line="240" w:lineRule="auto"/>
        <w:rPr>
          <w:rFonts w:ascii="Times New Roman" w:eastAsia="Arial Unicode MS" w:hAnsi="Times New Roman" w:cs="Times New Roman"/>
          <w:b/>
          <w:bCs/>
          <w:sz w:val="24"/>
          <w:szCs w:val="24"/>
        </w:rPr>
      </w:pPr>
      <w:r w:rsidRPr="00A50C47">
        <w:rPr>
          <w:rFonts w:ascii="Times New Roman" w:eastAsia="Arial Unicode MS" w:hAnsi="Times New Roman" w:cs="Times New Roman"/>
          <w:b/>
          <w:bCs/>
          <w:sz w:val="24"/>
          <w:szCs w:val="24"/>
        </w:rPr>
        <w:t>Mental Health</w:t>
      </w:r>
    </w:p>
    <w:p w14:paraId="759C9C2E"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Trauma-informed care</w:t>
      </w:r>
    </w:p>
    <w:p w14:paraId="142087C6" w14:textId="77777777" w:rsidR="00100072" w:rsidRPr="00100072" w:rsidRDefault="00100072" w:rsidP="00100072">
      <w:pPr>
        <w:spacing w:after="0" w:line="240" w:lineRule="auto"/>
        <w:ind w:left="1800"/>
        <w:rPr>
          <w:rFonts w:ascii="Times New Roman" w:eastAsia="Arial Unicode MS" w:hAnsi="Times New Roman" w:cs="Times New Roman"/>
          <w:sz w:val="24"/>
          <w:szCs w:val="24"/>
        </w:rPr>
      </w:pPr>
    </w:p>
    <w:p w14:paraId="3F058288" w14:textId="77777777" w:rsidR="00100072" w:rsidRPr="00A50C47" w:rsidRDefault="00100072" w:rsidP="00100072">
      <w:pPr>
        <w:numPr>
          <w:ilvl w:val="1"/>
          <w:numId w:val="2"/>
        </w:numPr>
        <w:spacing w:after="0" w:line="240" w:lineRule="auto"/>
        <w:rPr>
          <w:rFonts w:ascii="Times New Roman" w:eastAsia="Arial Unicode MS" w:hAnsi="Times New Roman" w:cs="Times New Roman"/>
          <w:b/>
          <w:bCs/>
          <w:sz w:val="24"/>
          <w:szCs w:val="24"/>
        </w:rPr>
      </w:pPr>
      <w:r w:rsidRPr="00A50C47">
        <w:rPr>
          <w:rFonts w:ascii="Times New Roman" w:eastAsia="Arial Unicode MS" w:hAnsi="Times New Roman" w:cs="Times New Roman"/>
          <w:b/>
          <w:bCs/>
          <w:sz w:val="24"/>
          <w:szCs w:val="24"/>
        </w:rPr>
        <w:t>Substance Abuse</w:t>
      </w:r>
    </w:p>
    <w:p w14:paraId="516D7FCF" w14:textId="77777777" w:rsidR="00100072" w:rsidRPr="00100072" w:rsidRDefault="00100072" w:rsidP="00100072">
      <w:pPr>
        <w:spacing w:after="0" w:line="240" w:lineRule="auto"/>
        <w:ind w:left="1440"/>
        <w:rPr>
          <w:rFonts w:ascii="Times New Roman" w:eastAsia="Arial Unicode MS" w:hAnsi="Times New Roman" w:cs="Times New Roman"/>
          <w:sz w:val="24"/>
          <w:szCs w:val="24"/>
        </w:rPr>
      </w:pPr>
    </w:p>
    <w:p w14:paraId="70CD1152" w14:textId="77777777" w:rsidR="00100072" w:rsidRPr="00A50C47" w:rsidRDefault="00100072" w:rsidP="00100072">
      <w:pPr>
        <w:numPr>
          <w:ilvl w:val="1"/>
          <w:numId w:val="2"/>
        </w:numPr>
        <w:spacing w:after="0" w:line="240" w:lineRule="auto"/>
        <w:rPr>
          <w:rFonts w:ascii="Times New Roman" w:eastAsia="Arial Unicode MS" w:hAnsi="Times New Roman" w:cs="Times New Roman"/>
          <w:b/>
          <w:bCs/>
          <w:sz w:val="24"/>
          <w:szCs w:val="24"/>
        </w:rPr>
      </w:pPr>
      <w:r w:rsidRPr="00A50C47">
        <w:rPr>
          <w:rFonts w:ascii="Times New Roman" w:eastAsia="Arial Unicode MS" w:hAnsi="Times New Roman" w:cs="Times New Roman"/>
          <w:b/>
          <w:bCs/>
          <w:sz w:val="24"/>
          <w:szCs w:val="24"/>
        </w:rPr>
        <w:t>Housing</w:t>
      </w:r>
    </w:p>
    <w:p w14:paraId="061E70ED" w14:textId="77777777" w:rsidR="00100072" w:rsidRPr="00100072" w:rsidRDefault="00100072" w:rsidP="00100072">
      <w:pPr>
        <w:spacing w:after="0" w:line="240" w:lineRule="auto"/>
        <w:rPr>
          <w:rFonts w:ascii="Times New Roman" w:eastAsia="Arial Unicode MS" w:hAnsi="Times New Roman" w:cs="Times New Roman"/>
          <w:sz w:val="24"/>
          <w:szCs w:val="24"/>
        </w:rPr>
      </w:pPr>
    </w:p>
    <w:p w14:paraId="58DEEA92" w14:textId="77777777" w:rsidR="00100072" w:rsidRPr="00A50C47" w:rsidRDefault="00100072" w:rsidP="00100072">
      <w:pPr>
        <w:numPr>
          <w:ilvl w:val="1"/>
          <w:numId w:val="2"/>
        </w:numPr>
        <w:spacing w:after="0" w:line="240" w:lineRule="auto"/>
        <w:rPr>
          <w:rFonts w:ascii="Times New Roman" w:eastAsia="Arial Unicode MS" w:hAnsi="Times New Roman" w:cs="Times New Roman"/>
          <w:b/>
          <w:bCs/>
          <w:sz w:val="24"/>
          <w:szCs w:val="24"/>
        </w:rPr>
      </w:pPr>
      <w:r w:rsidRPr="00A50C47">
        <w:rPr>
          <w:rFonts w:ascii="Times New Roman" w:eastAsia="Arial Unicode MS" w:hAnsi="Times New Roman" w:cs="Times New Roman"/>
          <w:b/>
          <w:bCs/>
          <w:sz w:val="24"/>
          <w:szCs w:val="24"/>
        </w:rPr>
        <w:t>Safety/domestic abuse</w:t>
      </w:r>
    </w:p>
    <w:p w14:paraId="7AD9BEE6" w14:textId="77777777" w:rsidR="00100072" w:rsidRPr="00100072" w:rsidRDefault="00100072" w:rsidP="00100072">
      <w:pPr>
        <w:spacing w:after="0" w:line="240" w:lineRule="auto"/>
        <w:rPr>
          <w:rFonts w:ascii="Times New Roman" w:eastAsia="Arial Unicode MS" w:hAnsi="Times New Roman" w:cs="Times New Roman"/>
          <w:sz w:val="24"/>
          <w:szCs w:val="24"/>
        </w:rPr>
      </w:pPr>
    </w:p>
    <w:p w14:paraId="0E7D71EC" w14:textId="04441B4F" w:rsidR="00100072" w:rsidRPr="00A50C47" w:rsidRDefault="00A50C47" w:rsidP="00100072">
      <w:pPr>
        <w:numPr>
          <w:ilvl w:val="1"/>
          <w:numId w:val="2"/>
        </w:numPr>
        <w:spacing w:after="0" w:line="240" w:lineRule="auto"/>
        <w:rPr>
          <w:rFonts w:ascii="Times New Roman" w:eastAsia="Arial Unicode MS" w:hAnsi="Times New Roman" w:cs="Times New Roman"/>
          <w:b/>
          <w:bCs/>
          <w:sz w:val="24"/>
          <w:szCs w:val="24"/>
        </w:rPr>
      </w:pPr>
      <w:r w:rsidRPr="00A50C47">
        <w:rPr>
          <w:rFonts w:ascii="Times New Roman" w:eastAsia="Arial Unicode MS" w:hAnsi="Times New Roman" w:cs="Times New Roman"/>
          <w:b/>
          <w:bCs/>
          <w:sz w:val="24"/>
          <w:szCs w:val="24"/>
        </w:rPr>
        <w:t>Reentry Services</w:t>
      </w:r>
    </w:p>
    <w:p w14:paraId="7D8821A7" w14:textId="77777777" w:rsidR="00100072" w:rsidRPr="00100072" w:rsidRDefault="00100072" w:rsidP="00100072">
      <w:pPr>
        <w:spacing w:after="0" w:line="240" w:lineRule="auto"/>
        <w:rPr>
          <w:rFonts w:ascii="Times New Roman" w:eastAsia="Arial Unicode MS" w:hAnsi="Times New Roman" w:cs="Times New Roman"/>
          <w:sz w:val="24"/>
          <w:szCs w:val="24"/>
        </w:rPr>
      </w:pPr>
    </w:p>
    <w:p w14:paraId="6A800956" w14:textId="77777777" w:rsidR="00100072" w:rsidRPr="00A50C47" w:rsidRDefault="00100072" w:rsidP="00100072">
      <w:pPr>
        <w:numPr>
          <w:ilvl w:val="1"/>
          <w:numId w:val="2"/>
        </w:numPr>
        <w:spacing w:after="0" w:line="240" w:lineRule="auto"/>
        <w:rPr>
          <w:rFonts w:ascii="Times New Roman" w:eastAsia="Arial Unicode MS" w:hAnsi="Times New Roman" w:cs="Times New Roman"/>
          <w:b/>
          <w:bCs/>
          <w:sz w:val="24"/>
          <w:szCs w:val="24"/>
        </w:rPr>
      </w:pPr>
      <w:r w:rsidRPr="00A50C47">
        <w:rPr>
          <w:rFonts w:ascii="Times New Roman" w:eastAsia="Arial Unicode MS" w:hAnsi="Times New Roman" w:cs="Times New Roman"/>
          <w:b/>
          <w:bCs/>
          <w:sz w:val="24"/>
          <w:szCs w:val="24"/>
        </w:rPr>
        <w:t xml:space="preserve">Legal Services </w:t>
      </w:r>
    </w:p>
    <w:p w14:paraId="4CF32A3E"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lang w:val="fr-FR"/>
        </w:rPr>
        <w:t>Immigration</w:t>
      </w:r>
    </w:p>
    <w:p w14:paraId="27A86BFC"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Victimization</w:t>
      </w:r>
    </w:p>
    <w:p w14:paraId="034365C3"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Criminal law</w:t>
      </w:r>
    </w:p>
    <w:p w14:paraId="4BA39AB1"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Legal education</w:t>
      </w:r>
    </w:p>
    <w:p w14:paraId="5E7262A0" w14:textId="77777777" w:rsidR="00100072" w:rsidRPr="00100072" w:rsidRDefault="00100072" w:rsidP="00100072">
      <w:pPr>
        <w:numPr>
          <w:ilvl w:val="2"/>
          <w:numId w:val="2"/>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Discrimination (HIV-related, employment, housing, public accommodations)</w:t>
      </w:r>
    </w:p>
    <w:p w14:paraId="653E7B4D" w14:textId="77777777" w:rsidR="00100072" w:rsidRPr="00100072" w:rsidRDefault="00100072" w:rsidP="00100072">
      <w:pPr>
        <w:spacing w:after="0" w:line="240" w:lineRule="auto"/>
        <w:ind w:left="1800"/>
        <w:rPr>
          <w:rFonts w:ascii="Times New Roman" w:eastAsia="Arial Unicode MS" w:hAnsi="Times New Roman" w:cs="Times New Roman"/>
          <w:sz w:val="24"/>
          <w:szCs w:val="24"/>
        </w:rPr>
      </w:pPr>
    </w:p>
    <w:p w14:paraId="290D1762" w14:textId="574351D5" w:rsidR="00100072" w:rsidRDefault="00A50C47" w:rsidP="00100072">
      <w:pPr>
        <w:numPr>
          <w:ilvl w:val="0"/>
          <w:numId w:val="6"/>
        </w:numPr>
        <w:spacing w:after="0" w:line="240" w:lineRule="auto"/>
        <w:rPr>
          <w:rFonts w:ascii="Times New Roman" w:eastAsia="Arial Unicode MS" w:hAnsi="Times New Roman" w:cs="Times New Roman"/>
          <w:b/>
          <w:bCs/>
          <w:sz w:val="24"/>
          <w:szCs w:val="24"/>
        </w:rPr>
      </w:pPr>
      <w:r w:rsidRPr="00A50C47">
        <w:rPr>
          <w:rFonts w:ascii="Times New Roman" w:eastAsia="Arial Unicode MS" w:hAnsi="Times New Roman" w:cs="Times New Roman"/>
          <w:b/>
          <w:bCs/>
          <w:sz w:val="24"/>
          <w:szCs w:val="24"/>
        </w:rPr>
        <w:t xml:space="preserve">Low </w:t>
      </w:r>
      <w:r w:rsidR="00100072" w:rsidRPr="00A50C47">
        <w:rPr>
          <w:rFonts w:ascii="Times New Roman" w:eastAsia="Arial Unicode MS" w:hAnsi="Times New Roman" w:cs="Times New Roman"/>
          <w:b/>
          <w:bCs/>
          <w:sz w:val="24"/>
          <w:szCs w:val="24"/>
        </w:rPr>
        <w:t xml:space="preserve">Income </w:t>
      </w:r>
      <w:r w:rsidRPr="00A50C47">
        <w:rPr>
          <w:rFonts w:ascii="Times New Roman" w:eastAsia="Arial Unicode MS" w:hAnsi="Times New Roman" w:cs="Times New Roman"/>
          <w:b/>
          <w:bCs/>
          <w:sz w:val="24"/>
          <w:szCs w:val="24"/>
        </w:rPr>
        <w:t>Services</w:t>
      </w:r>
    </w:p>
    <w:p w14:paraId="4CA72AF3" w14:textId="25994150" w:rsidR="00E930BC" w:rsidRPr="00E930BC" w:rsidRDefault="00E930BC" w:rsidP="00E930BC">
      <w:pPr>
        <w:pStyle w:val="Heading2"/>
        <w:numPr>
          <w:ilvl w:val="0"/>
          <w:numId w:val="10"/>
        </w:numPr>
        <w:rPr>
          <w:b w:val="0"/>
          <w:bCs w:val="0"/>
        </w:rPr>
      </w:pPr>
      <w:r w:rsidRPr="00E930BC">
        <w:rPr>
          <w:b w:val="0"/>
          <w:bCs w:val="0"/>
        </w:rPr>
        <w:t>SSI</w:t>
      </w:r>
    </w:p>
    <w:p w14:paraId="085738ED" w14:textId="7B6AE643" w:rsidR="00E930BC" w:rsidRPr="00E930BC" w:rsidRDefault="00E930BC" w:rsidP="00E930BC">
      <w:pPr>
        <w:pStyle w:val="ListParagraph"/>
        <w:numPr>
          <w:ilvl w:val="0"/>
          <w:numId w:val="10"/>
        </w:numPr>
        <w:spacing w:after="0" w:line="240" w:lineRule="auto"/>
        <w:rPr>
          <w:rFonts w:ascii="Times New Roman" w:eastAsia="Arial Unicode MS" w:hAnsi="Times New Roman" w:cs="Times New Roman"/>
          <w:b/>
          <w:bCs/>
          <w:sz w:val="24"/>
          <w:szCs w:val="24"/>
        </w:rPr>
      </w:pPr>
      <w:r w:rsidRPr="00E930BC">
        <w:rPr>
          <w:rFonts w:ascii="Times New Roman" w:eastAsia="Arial Unicode MS" w:hAnsi="Times New Roman" w:cs="Times New Roman"/>
          <w:sz w:val="24"/>
          <w:szCs w:val="24"/>
        </w:rPr>
        <w:t>General assistance</w:t>
      </w:r>
      <w:r w:rsidRPr="00E930BC">
        <w:rPr>
          <w:rFonts w:ascii="Times New Roman" w:eastAsia="Arial Unicode MS" w:hAnsi="Times New Roman" w:cs="Times New Roman"/>
          <w:b/>
          <w:bCs/>
          <w:sz w:val="24"/>
          <w:szCs w:val="24"/>
        </w:rPr>
        <w:t xml:space="preserve"> </w:t>
      </w:r>
    </w:p>
    <w:p w14:paraId="17F31D85" w14:textId="1BEC674A" w:rsidR="00100072" w:rsidRPr="00100072" w:rsidRDefault="00100072" w:rsidP="00E930BC">
      <w:pPr>
        <w:spacing w:after="0" w:line="240" w:lineRule="auto"/>
        <w:rPr>
          <w:rFonts w:ascii="Times New Roman" w:eastAsia="Arial Unicode MS" w:hAnsi="Times New Roman" w:cs="Times New Roman"/>
          <w:sz w:val="24"/>
          <w:szCs w:val="24"/>
        </w:rPr>
      </w:pPr>
    </w:p>
    <w:p w14:paraId="64C0362E" w14:textId="77777777" w:rsidR="00100072" w:rsidRPr="00100072" w:rsidRDefault="00100072" w:rsidP="00100072">
      <w:pPr>
        <w:spacing w:after="0" w:line="240" w:lineRule="auto"/>
        <w:ind w:left="1440"/>
        <w:rPr>
          <w:rFonts w:ascii="Times New Roman" w:eastAsia="Arial Unicode MS" w:hAnsi="Times New Roman" w:cs="Times New Roman"/>
          <w:sz w:val="24"/>
          <w:szCs w:val="24"/>
        </w:rPr>
      </w:pPr>
    </w:p>
    <w:p w14:paraId="3CEB6BC3" w14:textId="77777777" w:rsidR="00100072" w:rsidRPr="00100072" w:rsidRDefault="00100072" w:rsidP="00100072">
      <w:pPr>
        <w:spacing w:after="0" w:line="240" w:lineRule="auto"/>
        <w:rPr>
          <w:rFonts w:ascii="Times New Roman" w:eastAsia="Arial Unicode MS" w:hAnsi="Times New Roman" w:cs="Times New Roman"/>
          <w:b/>
          <w:sz w:val="24"/>
          <w:szCs w:val="24"/>
          <w:shd w:val="clear" w:color="auto" w:fill="FFFFFF"/>
        </w:rPr>
      </w:pPr>
      <w:r w:rsidRPr="00100072">
        <w:rPr>
          <w:rFonts w:ascii="Times New Roman" w:eastAsia="Arial Unicode MS" w:hAnsi="Times New Roman" w:cs="Times New Roman"/>
          <w:b/>
          <w:sz w:val="24"/>
          <w:szCs w:val="24"/>
          <w:shd w:val="clear" w:color="auto" w:fill="FFFFFF"/>
        </w:rPr>
        <w:t>Tips for vetting community resource referrals</w:t>
      </w:r>
    </w:p>
    <w:p w14:paraId="2E91E4A5" w14:textId="7A1DE8E3" w:rsidR="00100072" w:rsidRPr="00100072" w:rsidRDefault="00100072" w:rsidP="00100072">
      <w:p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 xml:space="preserve">The availability of community resources for </w:t>
      </w:r>
      <w:r w:rsidR="00A50C47">
        <w:rPr>
          <w:rFonts w:ascii="Times New Roman" w:eastAsia="Arial Unicode MS" w:hAnsi="Times New Roman" w:cs="Times New Roman"/>
          <w:sz w:val="24"/>
          <w:szCs w:val="24"/>
          <w:shd w:val="clear" w:color="auto" w:fill="FFFFFF"/>
        </w:rPr>
        <w:t>w</w:t>
      </w:r>
      <w:r w:rsidR="00A50C47" w:rsidRPr="00100072">
        <w:rPr>
          <w:rFonts w:ascii="Times New Roman" w:eastAsia="Arial Unicode MS" w:hAnsi="Times New Roman" w:cs="Times New Roman"/>
          <w:sz w:val="24"/>
          <w:szCs w:val="24"/>
          <w:shd w:val="clear" w:color="auto" w:fill="FFFFFF"/>
        </w:rPr>
        <w:t xml:space="preserve">omen of </w:t>
      </w:r>
      <w:r w:rsidR="00A50C47">
        <w:rPr>
          <w:rFonts w:ascii="Times New Roman" w:eastAsia="Arial Unicode MS" w:hAnsi="Times New Roman" w:cs="Times New Roman"/>
          <w:sz w:val="24"/>
          <w:szCs w:val="24"/>
          <w:shd w:val="clear" w:color="auto" w:fill="FFFFFF"/>
        </w:rPr>
        <w:t>trans experience</w:t>
      </w:r>
      <w:r w:rsidR="00A50C47" w:rsidRPr="00100072">
        <w:rPr>
          <w:rFonts w:ascii="Times New Roman" w:eastAsia="Arial Unicode MS" w:hAnsi="Times New Roman" w:cs="Times New Roman"/>
          <w:sz w:val="24"/>
          <w:szCs w:val="24"/>
        </w:rPr>
        <w:t xml:space="preserve"> </w:t>
      </w:r>
      <w:r w:rsidRPr="00100072">
        <w:rPr>
          <w:rFonts w:ascii="Times New Roman" w:eastAsia="Arial Unicode MS" w:hAnsi="Times New Roman" w:cs="Times New Roman"/>
          <w:sz w:val="24"/>
          <w:szCs w:val="24"/>
        </w:rPr>
        <w:t xml:space="preserve">can vary depending on the local, state and regional differences.  Community resources are more readily available in urban areas where trans people are known to live and thrive.  Local and state laws and protections of the rights of trans people including HIV criminalization laws may also impact the availability of community resources available to </w:t>
      </w:r>
      <w:r w:rsidR="00A50C47">
        <w:rPr>
          <w:rFonts w:ascii="Times New Roman" w:eastAsia="Arial Unicode MS" w:hAnsi="Times New Roman" w:cs="Times New Roman"/>
          <w:sz w:val="24"/>
          <w:szCs w:val="24"/>
          <w:shd w:val="clear" w:color="auto" w:fill="FFFFFF"/>
        </w:rPr>
        <w:t>w</w:t>
      </w:r>
      <w:r w:rsidR="00A50C47" w:rsidRPr="00100072">
        <w:rPr>
          <w:rFonts w:ascii="Times New Roman" w:eastAsia="Arial Unicode MS" w:hAnsi="Times New Roman" w:cs="Times New Roman"/>
          <w:sz w:val="24"/>
          <w:szCs w:val="24"/>
          <w:shd w:val="clear" w:color="auto" w:fill="FFFFFF"/>
        </w:rPr>
        <w:t xml:space="preserve">omen of </w:t>
      </w:r>
      <w:r w:rsidR="00A50C47">
        <w:rPr>
          <w:rFonts w:ascii="Times New Roman" w:eastAsia="Arial Unicode MS" w:hAnsi="Times New Roman" w:cs="Times New Roman"/>
          <w:sz w:val="24"/>
          <w:szCs w:val="24"/>
          <w:shd w:val="clear" w:color="auto" w:fill="FFFFFF"/>
        </w:rPr>
        <w:t>trans experience</w:t>
      </w:r>
      <w:r w:rsidRPr="00100072">
        <w:rPr>
          <w:rFonts w:ascii="Times New Roman" w:eastAsia="Arial Unicode MS" w:hAnsi="Times New Roman" w:cs="Times New Roman"/>
          <w:sz w:val="24"/>
          <w:szCs w:val="24"/>
        </w:rPr>
        <w:t xml:space="preserve">.  It is critical that providers be aware of local and state laws affecting </w:t>
      </w:r>
      <w:r w:rsidR="00A50C47">
        <w:rPr>
          <w:rFonts w:ascii="Times New Roman" w:eastAsia="Arial Unicode MS" w:hAnsi="Times New Roman" w:cs="Times New Roman"/>
          <w:sz w:val="24"/>
          <w:szCs w:val="24"/>
          <w:shd w:val="clear" w:color="auto" w:fill="FFFFFF"/>
        </w:rPr>
        <w:t>w</w:t>
      </w:r>
      <w:r w:rsidR="00A50C47" w:rsidRPr="00100072">
        <w:rPr>
          <w:rFonts w:ascii="Times New Roman" w:eastAsia="Arial Unicode MS" w:hAnsi="Times New Roman" w:cs="Times New Roman"/>
          <w:sz w:val="24"/>
          <w:szCs w:val="24"/>
          <w:shd w:val="clear" w:color="auto" w:fill="FFFFFF"/>
        </w:rPr>
        <w:t xml:space="preserve">omen of </w:t>
      </w:r>
      <w:r w:rsidR="00A50C47">
        <w:rPr>
          <w:rFonts w:ascii="Times New Roman" w:eastAsia="Arial Unicode MS" w:hAnsi="Times New Roman" w:cs="Times New Roman"/>
          <w:sz w:val="24"/>
          <w:szCs w:val="24"/>
          <w:shd w:val="clear" w:color="auto" w:fill="FFFFFF"/>
        </w:rPr>
        <w:t>trans experience</w:t>
      </w:r>
      <w:r w:rsidR="00A50C47" w:rsidRPr="00100072">
        <w:rPr>
          <w:rFonts w:ascii="Times New Roman" w:eastAsia="Arial Unicode MS" w:hAnsi="Times New Roman" w:cs="Times New Roman"/>
          <w:sz w:val="24"/>
          <w:szCs w:val="24"/>
        </w:rPr>
        <w:t xml:space="preserve"> </w:t>
      </w:r>
      <w:r w:rsidRPr="00100072">
        <w:rPr>
          <w:rFonts w:ascii="Times New Roman" w:eastAsia="Arial Unicode MS" w:hAnsi="Times New Roman" w:cs="Times New Roman"/>
          <w:sz w:val="24"/>
          <w:szCs w:val="24"/>
        </w:rPr>
        <w:t>and spend time vetting community resource referrals by</w:t>
      </w:r>
      <w:r w:rsidR="00A50C47">
        <w:rPr>
          <w:rFonts w:ascii="Times New Roman" w:eastAsia="Arial Unicode MS" w:hAnsi="Times New Roman" w:cs="Times New Roman"/>
          <w:sz w:val="24"/>
          <w:szCs w:val="24"/>
        </w:rPr>
        <w:t>,</w:t>
      </w:r>
      <w:r w:rsidRPr="00100072">
        <w:rPr>
          <w:rFonts w:ascii="Times New Roman" w:eastAsia="Arial Unicode MS" w:hAnsi="Times New Roman" w:cs="Times New Roman"/>
          <w:sz w:val="24"/>
          <w:szCs w:val="24"/>
        </w:rPr>
        <w:t xml:space="preserve"> directly contacting community resources and asking questions that assesses their capacity to serve transgender people.</w:t>
      </w:r>
    </w:p>
    <w:p w14:paraId="2DFD4863" w14:textId="77777777" w:rsidR="00100072" w:rsidRPr="00100072" w:rsidRDefault="00100072" w:rsidP="00100072">
      <w:pPr>
        <w:spacing w:after="0" w:line="240" w:lineRule="auto"/>
        <w:rPr>
          <w:rFonts w:ascii="Times New Roman" w:eastAsia="Arial Unicode MS" w:hAnsi="Times New Roman" w:cs="Times New Roman"/>
          <w:sz w:val="24"/>
          <w:szCs w:val="24"/>
        </w:rPr>
      </w:pPr>
    </w:p>
    <w:p w14:paraId="68CECB83" w14:textId="77777777" w:rsidR="00100072" w:rsidRPr="00100072" w:rsidRDefault="00100072" w:rsidP="00100072">
      <w:p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Below are some questions that may be asked when contacting a community resource referral:</w:t>
      </w:r>
    </w:p>
    <w:p w14:paraId="606260B7" w14:textId="77777777" w:rsidR="00100072" w:rsidRPr="00100072" w:rsidRDefault="00100072" w:rsidP="00100072">
      <w:pPr>
        <w:spacing w:after="0" w:line="240" w:lineRule="auto"/>
        <w:rPr>
          <w:rFonts w:ascii="Times New Roman" w:eastAsia="Arial Unicode MS" w:hAnsi="Times New Roman" w:cs="Times New Roman"/>
          <w:sz w:val="24"/>
          <w:szCs w:val="24"/>
        </w:rPr>
      </w:pPr>
    </w:p>
    <w:p w14:paraId="39253D8C" w14:textId="77777777" w:rsidR="00100072" w:rsidRPr="00100072" w:rsidRDefault="00100072" w:rsidP="00100072">
      <w:pPr>
        <w:numPr>
          <w:ilvl w:val="0"/>
          <w:numId w:val="7"/>
        </w:numPr>
        <w:spacing w:after="0" w:line="240" w:lineRule="auto"/>
        <w:rPr>
          <w:rFonts w:ascii="Times New Roman" w:eastAsia="Arial Unicode MS" w:hAnsi="Times New Roman" w:cs="Times New Roman"/>
          <w:sz w:val="24"/>
          <w:szCs w:val="24"/>
        </w:rPr>
      </w:pPr>
      <w:r w:rsidRPr="00100072">
        <w:rPr>
          <w:rFonts w:ascii="Times New Roman" w:eastAsia="Arial Unicode MS" w:hAnsi="Times New Roman" w:cs="Times New Roman"/>
          <w:sz w:val="24"/>
          <w:szCs w:val="24"/>
        </w:rPr>
        <w:t>How has your agency made its public spaces (waiting rooms, lobbies) welcoming and inclusive for transgender people (e.g., any trans-inclusive images on display)?</w:t>
      </w:r>
    </w:p>
    <w:p w14:paraId="64B7015E" w14:textId="77777777" w:rsidR="00100072" w:rsidRPr="00100072" w:rsidRDefault="00100072" w:rsidP="00100072">
      <w:pPr>
        <w:spacing w:after="0" w:line="240" w:lineRule="auto"/>
        <w:ind w:left="760"/>
        <w:rPr>
          <w:rFonts w:ascii="Times New Roman" w:eastAsia="Arial Unicode MS" w:hAnsi="Times New Roman" w:cs="Times New Roman"/>
          <w:sz w:val="24"/>
          <w:szCs w:val="24"/>
        </w:rPr>
      </w:pPr>
    </w:p>
    <w:p w14:paraId="5BBC675C" w14:textId="77777777" w:rsidR="00100072" w:rsidRPr="00100072" w:rsidRDefault="00100072" w:rsidP="00100072">
      <w:pPr>
        <w:numPr>
          <w:ilvl w:val="0"/>
          <w:numId w:val="7"/>
        </w:numPr>
        <w:spacing w:after="0" w:line="240" w:lineRule="auto"/>
        <w:rPr>
          <w:rFonts w:ascii="Times New Roman" w:eastAsia="Arial Unicode MS" w:hAnsi="Times New Roman" w:cs="Times New Roman"/>
          <w:bCs/>
          <w:color w:val="000000"/>
          <w:sz w:val="24"/>
          <w:szCs w:val="24"/>
          <w:bdr w:val="none" w:sz="0" w:space="0" w:color="auto" w:frame="1"/>
        </w:rPr>
      </w:pPr>
      <w:r w:rsidRPr="00100072">
        <w:rPr>
          <w:rFonts w:ascii="Times New Roman" w:eastAsia="Arial Unicode MS" w:hAnsi="Times New Roman" w:cs="Times New Roman"/>
          <w:sz w:val="24"/>
          <w:szCs w:val="24"/>
        </w:rPr>
        <w:t>What kind of training has your agency’s staff received to ensure that transgender people are treated in a respectful manner?</w:t>
      </w:r>
    </w:p>
    <w:p w14:paraId="65D62A0F" w14:textId="77777777" w:rsidR="00100072" w:rsidRPr="00100072" w:rsidRDefault="00100072" w:rsidP="00100072">
      <w:pPr>
        <w:spacing w:after="0" w:line="240" w:lineRule="auto"/>
        <w:rPr>
          <w:rFonts w:ascii="Times New Roman" w:eastAsia="Arial Unicode MS" w:hAnsi="Times New Roman" w:cs="Times New Roman"/>
          <w:bCs/>
          <w:color w:val="000000"/>
          <w:sz w:val="24"/>
          <w:szCs w:val="24"/>
          <w:bdr w:val="none" w:sz="0" w:space="0" w:color="auto" w:frame="1"/>
        </w:rPr>
      </w:pPr>
    </w:p>
    <w:p w14:paraId="64186208" w14:textId="77777777" w:rsidR="00100072" w:rsidRPr="00100072" w:rsidRDefault="00100072" w:rsidP="00100072">
      <w:pPr>
        <w:numPr>
          <w:ilvl w:val="0"/>
          <w:numId w:val="7"/>
        </w:numPr>
        <w:spacing w:after="0" w:line="240" w:lineRule="auto"/>
        <w:rPr>
          <w:rFonts w:ascii="Times New Roman" w:eastAsia="Arial Unicode MS" w:hAnsi="Times New Roman" w:cs="Times New Roman"/>
          <w:bCs/>
          <w:color w:val="000000"/>
          <w:sz w:val="24"/>
          <w:szCs w:val="24"/>
          <w:bdr w:val="none" w:sz="0" w:space="0" w:color="auto" w:frame="1"/>
        </w:rPr>
      </w:pPr>
      <w:r w:rsidRPr="00100072">
        <w:rPr>
          <w:rFonts w:ascii="Times New Roman" w:eastAsia="Arial Unicode MS" w:hAnsi="Times New Roman" w:cs="Times New Roman"/>
          <w:sz w:val="24"/>
          <w:szCs w:val="24"/>
        </w:rPr>
        <w:t>What protocols does your agency have to ensure that transgender people are not mis-gendered (e.g., correct pronouns are used; what to do if gender on legal ID doesn’t match their current gender identity)?</w:t>
      </w:r>
    </w:p>
    <w:p w14:paraId="1675ABEB" w14:textId="77777777" w:rsidR="00100072" w:rsidRPr="00100072" w:rsidRDefault="00100072" w:rsidP="00100072">
      <w:pPr>
        <w:spacing w:after="0" w:line="240" w:lineRule="auto"/>
        <w:rPr>
          <w:rFonts w:ascii="Times New Roman" w:eastAsia="Arial Unicode MS" w:hAnsi="Times New Roman" w:cs="Times New Roman"/>
          <w:bCs/>
          <w:color w:val="000000"/>
          <w:sz w:val="24"/>
          <w:szCs w:val="24"/>
          <w:bdr w:val="none" w:sz="0" w:space="0" w:color="auto" w:frame="1"/>
        </w:rPr>
      </w:pPr>
    </w:p>
    <w:p w14:paraId="3B511623" w14:textId="77777777" w:rsidR="00100072" w:rsidRPr="00100072" w:rsidRDefault="00100072" w:rsidP="00100072">
      <w:pPr>
        <w:numPr>
          <w:ilvl w:val="0"/>
          <w:numId w:val="7"/>
        </w:numPr>
        <w:spacing w:after="0" w:line="240" w:lineRule="auto"/>
        <w:rPr>
          <w:rFonts w:ascii="Times New Roman" w:eastAsia="Arial Unicode MS" w:hAnsi="Times New Roman" w:cs="Times New Roman"/>
          <w:bCs/>
          <w:color w:val="000000"/>
          <w:sz w:val="24"/>
          <w:szCs w:val="24"/>
          <w:bdr w:val="none" w:sz="0" w:space="0" w:color="auto" w:frame="1"/>
        </w:rPr>
      </w:pPr>
      <w:r w:rsidRPr="00100072">
        <w:rPr>
          <w:rFonts w:ascii="Times New Roman" w:eastAsia="Arial Unicode MS" w:hAnsi="Times New Roman" w:cs="Times New Roman"/>
          <w:sz w:val="24"/>
          <w:szCs w:val="24"/>
        </w:rPr>
        <w:t>About how many trans staff does your organization have?</w:t>
      </w:r>
    </w:p>
    <w:p w14:paraId="30CB064C" w14:textId="77777777" w:rsidR="00100072" w:rsidRPr="00100072" w:rsidRDefault="00100072" w:rsidP="00100072">
      <w:pPr>
        <w:spacing w:after="0" w:line="240" w:lineRule="auto"/>
        <w:rPr>
          <w:rFonts w:ascii="Times New Roman" w:eastAsia="Arial Unicode MS" w:hAnsi="Times New Roman" w:cs="Times New Roman"/>
          <w:bCs/>
          <w:color w:val="000000"/>
          <w:sz w:val="24"/>
          <w:szCs w:val="24"/>
          <w:bdr w:val="none" w:sz="0" w:space="0" w:color="auto" w:frame="1"/>
        </w:rPr>
      </w:pPr>
    </w:p>
    <w:p w14:paraId="77BD5352" w14:textId="77777777" w:rsidR="00100072" w:rsidRPr="00100072" w:rsidRDefault="00100072" w:rsidP="00100072">
      <w:pPr>
        <w:numPr>
          <w:ilvl w:val="0"/>
          <w:numId w:val="7"/>
        </w:numPr>
        <w:spacing w:after="0" w:line="240" w:lineRule="auto"/>
        <w:rPr>
          <w:rFonts w:ascii="Times New Roman" w:eastAsia="Arial Unicode MS" w:hAnsi="Times New Roman" w:cs="Times New Roman"/>
          <w:bCs/>
          <w:color w:val="000000"/>
          <w:sz w:val="24"/>
          <w:szCs w:val="24"/>
          <w:bdr w:val="none" w:sz="0" w:space="0" w:color="auto" w:frame="1"/>
        </w:rPr>
      </w:pPr>
      <w:r w:rsidRPr="00100072">
        <w:rPr>
          <w:rFonts w:ascii="Times New Roman" w:eastAsia="Arial Unicode MS" w:hAnsi="Times New Roman" w:cs="Times New Roman"/>
          <w:sz w:val="24"/>
          <w:szCs w:val="24"/>
        </w:rPr>
        <w:t>What kinds of trans-specific services or programs does your agency have?</w:t>
      </w:r>
    </w:p>
    <w:p w14:paraId="35325618" w14:textId="77777777" w:rsidR="00100072" w:rsidRPr="00100072" w:rsidRDefault="00100072" w:rsidP="00100072">
      <w:pPr>
        <w:spacing w:after="0" w:line="240" w:lineRule="auto"/>
        <w:rPr>
          <w:rFonts w:ascii="Times New Roman" w:eastAsia="Arial Unicode MS" w:hAnsi="Times New Roman" w:cs="Times New Roman"/>
          <w:bCs/>
          <w:color w:val="000000"/>
          <w:sz w:val="24"/>
          <w:szCs w:val="24"/>
          <w:bdr w:val="none" w:sz="0" w:space="0" w:color="auto" w:frame="1"/>
        </w:rPr>
      </w:pPr>
    </w:p>
    <w:p w14:paraId="671DA05F" w14:textId="687C45D9" w:rsidR="00100072" w:rsidRPr="00A50C47" w:rsidRDefault="00100072" w:rsidP="00100072">
      <w:pPr>
        <w:numPr>
          <w:ilvl w:val="0"/>
          <w:numId w:val="7"/>
        </w:numPr>
        <w:spacing w:after="0" w:line="240" w:lineRule="auto"/>
        <w:rPr>
          <w:rFonts w:ascii="Times New Roman" w:eastAsia="Arial Unicode MS" w:hAnsi="Times New Roman" w:cs="Times New Roman"/>
          <w:bCs/>
          <w:color w:val="000000"/>
          <w:sz w:val="24"/>
          <w:szCs w:val="24"/>
          <w:bdr w:val="none" w:sz="0" w:space="0" w:color="auto" w:frame="1"/>
        </w:rPr>
      </w:pPr>
      <w:r w:rsidRPr="00100072">
        <w:rPr>
          <w:rFonts w:ascii="Times New Roman" w:eastAsia="Arial Unicode MS" w:hAnsi="Times New Roman" w:cs="Times New Roman"/>
          <w:sz w:val="24"/>
          <w:szCs w:val="24"/>
        </w:rPr>
        <w:t>In general, how comfortable are your agency’s staff working with transgender people?</w:t>
      </w:r>
    </w:p>
    <w:p w14:paraId="02907991" w14:textId="1FD9FE85" w:rsidR="00A50C47" w:rsidRPr="00100072" w:rsidRDefault="00A50C47" w:rsidP="00A50C47">
      <w:pPr>
        <w:spacing w:after="0" w:line="240" w:lineRule="auto"/>
        <w:rPr>
          <w:rFonts w:ascii="Times New Roman" w:eastAsia="Arial Unicode MS" w:hAnsi="Times New Roman" w:cs="Times New Roman"/>
          <w:bCs/>
          <w:color w:val="000000"/>
          <w:sz w:val="24"/>
          <w:szCs w:val="24"/>
          <w:bdr w:val="none" w:sz="0" w:space="0" w:color="auto" w:frame="1"/>
        </w:rPr>
      </w:pPr>
      <w:r>
        <w:rPr>
          <w:rFonts w:ascii="Times New Roman" w:eastAsia="Arial Unicode MS" w:hAnsi="Times New Roman" w:cs="Times New Roman"/>
          <w:bCs/>
          <w:color w:val="000000"/>
          <w:sz w:val="24"/>
          <w:szCs w:val="24"/>
          <w:bdr w:val="none" w:sz="0" w:space="0" w:color="auto" w:frame="1"/>
        </w:rPr>
        <w:t>etc.</w:t>
      </w:r>
    </w:p>
    <w:p w14:paraId="769E4B8D" w14:textId="77777777" w:rsidR="00100072" w:rsidRPr="00100072" w:rsidRDefault="00100072" w:rsidP="00100072">
      <w:pPr>
        <w:spacing w:after="0" w:line="240" w:lineRule="auto"/>
        <w:rPr>
          <w:rFonts w:ascii="Times New Roman" w:eastAsia="Arial Unicode MS" w:hAnsi="Times New Roman" w:cs="Times New Roman"/>
          <w:color w:val="000000"/>
          <w:sz w:val="24"/>
          <w:szCs w:val="24"/>
        </w:rPr>
      </w:pPr>
      <w:r w:rsidRPr="00100072">
        <w:rPr>
          <w:rFonts w:ascii="Times New Roman" w:eastAsia="Arial Unicode MS" w:hAnsi="Times New Roman" w:cs="Times New Roman"/>
          <w:sz w:val="24"/>
          <w:szCs w:val="24"/>
        </w:rPr>
        <w:t> </w:t>
      </w:r>
    </w:p>
    <w:p w14:paraId="31C567C5" w14:textId="77777777" w:rsidR="00100072" w:rsidRPr="00100072" w:rsidRDefault="00100072" w:rsidP="00100072">
      <w:pPr>
        <w:spacing w:after="0" w:line="240" w:lineRule="auto"/>
        <w:rPr>
          <w:rFonts w:ascii="Times New Roman" w:eastAsia="Arial Unicode MS" w:hAnsi="Times New Roman" w:cs="Times New Roman"/>
          <w:b/>
          <w:bCs/>
          <w:color w:val="00788A"/>
          <w:sz w:val="28"/>
          <w:szCs w:val="28"/>
          <w:bdr w:val="none" w:sz="0" w:space="0" w:color="auto" w:frame="1"/>
        </w:rPr>
      </w:pPr>
    </w:p>
    <w:p w14:paraId="3ACE0ECD" w14:textId="77777777" w:rsidR="00100072" w:rsidRPr="00AF02D2" w:rsidRDefault="00100072" w:rsidP="00956EF3">
      <w:pPr>
        <w:rPr>
          <w:sz w:val="24"/>
          <w:szCs w:val="24"/>
        </w:rPr>
      </w:pPr>
    </w:p>
    <w:sectPr w:rsidR="00100072" w:rsidRPr="00AF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0A7"/>
    <w:multiLevelType w:val="hybridMultilevel"/>
    <w:tmpl w:val="2A2AE7A0"/>
    <w:lvl w:ilvl="0" w:tplc="04090017">
      <w:start w:val="1"/>
      <w:numFmt w:val="lowerLetter"/>
      <w:lvlText w:val="%1)"/>
      <w:lvlJc w:val="left"/>
      <w:pPr>
        <w:ind w:left="720" w:hanging="360"/>
      </w:pPr>
      <w:rPr>
        <w:color w:val="000000"/>
      </w:rPr>
    </w:lvl>
    <w:lvl w:ilvl="1" w:tplc="0409000B">
      <w:start w:val="1"/>
      <w:numFmt w:val="bullet"/>
      <w:lvlText w:val=""/>
      <w:lvlJc w:val="left"/>
      <w:pPr>
        <w:ind w:left="1440" w:hanging="360"/>
      </w:pPr>
      <w:rPr>
        <w:rFonts w:ascii="Wingdings" w:hAnsi="Wingdings" w:hint="default"/>
        <w:color w:val="000000"/>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C11454"/>
    <w:multiLevelType w:val="hybridMultilevel"/>
    <w:tmpl w:val="F86E27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1D10F73"/>
    <w:multiLevelType w:val="hybridMultilevel"/>
    <w:tmpl w:val="D4F0B1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3D7169D"/>
    <w:multiLevelType w:val="hybridMultilevel"/>
    <w:tmpl w:val="8384E3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65217C5"/>
    <w:multiLevelType w:val="hybridMultilevel"/>
    <w:tmpl w:val="5BEA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95148B"/>
    <w:multiLevelType w:val="hybridMultilevel"/>
    <w:tmpl w:val="A16EA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401189E"/>
    <w:multiLevelType w:val="hybridMultilevel"/>
    <w:tmpl w:val="0BAC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310CE"/>
    <w:multiLevelType w:val="hybridMultilevel"/>
    <w:tmpl w:val="D514D8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1B87E25"/>
    <w:multiLevelType w:val="hybridMultilevel"/>
    <w:tmpl w:val="70862E66"/>
    <w:lvl w:ilvl="0" w:tplc="DCECEB16">
      <w:start w:val="1"/>
      <w:numFmt w:val="decimal"/>
      <w:lvlText w:val="%1."/>
      <w:lvlJc w:val="left"/>
      <w:pPr>
        <w:ind w:left="760" w:hanging="40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D2"/>
    <w:rsid w:val="00100072"/>
    <w:rsid w:val="00272DED"/>
    <w:rsid w:val="002E40A9"/>
    <w:rsid w:val="00322A88"/>
    <w:rsid w:val="003A04DE"/>
    <w:rsid w:val="005B3E60"/>
    <w:rsid w:val="006B57C6"/>
    <w:rsid w:val="00862BB1"/>
    <w:rsid w:val="008E67D2"/>
    <w:rsid w:val="00956EF3"/>
    <w:rsid w:val="00A50C47"/>
    <w:rsid w:val="00AF02D2"/>
    <w:rsid w:val="00B93CE7"/>
    <w:rsid w:val="00CB0105"/>
    <w:rsid w:val="00DF4C2A"/>
    <w:rsid w:val="00E66CA5"/>
    <w:rsid w:val="00E930BC"/>
    <w:rsid w:val="00F03CB1"/>
    <w:rsid w:val="00F5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7F2C"/>
  <w15:chartTrackingRefBased/>
  <w15:docId w15:val="{DD370720-0B76-4BB4-9413-F54059D1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2D2"/>
    <w:pPr>
      <w:keepNext/>
      <w:outlineLvl w:val="0"/>
    </w:pPr>
    <w:rPr>
      <w:sz w:val="36"/>
      <w:szCs w:val="36"/>
    </w:rPr>
  </w:style>
  <w:style w:type="paragraph" w:styleId="Heading2">
    <w:name w:val="heading 2"/>
    <w:basedOn w:val="Normal"/>
    <w:next w:val="Normal"/>
    <w:link w:val="Heading2Char"/>
    <w:uiPriority w:val="9"/>
    <w:unhideWhenUsed/>
    <w:qFormat/>
    <w:rsid w:val="00E930BC"/>
    <w:pPr>
      <w:keepNext/>
      <w:spacing w:after="0" w:line="240" w:lineRule="auto"/>
      <w:ind w:left="1440"/>
      <w:outlineLvl w:val="1"/>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2D2"/>
    <w:rPr>
      <w:sz w:val="36"/>
      <w:szCs w:val="36"/>
    </w:rPr>
  </w:style>
  <w:style w:type="paragraph" w:styleId="ListParagraph">
    <w:name w:val="List Paragraph"/>
    <w:basedOn w:val="Normal"/>
    <w:uiPriority w:val="34"/>
    <w:qFormat/>
    <w:rsid w:val="00AF02D2"/>
    <w:pPr>
      <w:ind w:left="720"/>
      <w:contextualSpacing/>
    </w:pPr>
  </w:style>
  <w:style w:type="character" w:styleId="Strong">
    <w:name w:val="Strong"/>
    <w:basedOn w:val="DefaultParagraphFont"/>
    <w:uiPriority w:val="22"/>
    <w:qFormat/>
    <w:rsid w:val="00100072"/>
    <w:rPr>
      <w:b/>
      <w:bCs/>
    </w:rPr>
  </w:style>
  <w:style w:type="character" w:customStyle="1" w:styleId="Heading2Char">
    <w:name w:val="Heading 2 Char"/>
    <w:basedOn w:val="DefaultParagraphFont"/>
    <w:link w:val="Heading2"/>
    <w:uiPriority w:val="9"/>
    <w:rsid w:val="00E930BC"/>
    <w:rPr>
      <w:rFonts w:ascii="Times New Roman" w:eastAsia="Arial Unicode MS"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Breonna Mccree</dc:creator>
  <cp:keywords/>
  <dc:description/>
  <cp:lastModifiedBy>McCree, Breonna</cp:lastModifiedBy>
  <cp:revision>2</cp:revision>
  <dcterms:created xsi:type="dcterms:W3CDTF">2022-09-16T21:19:00Z</dcterms:created>
  <dcterms:modified xsi:type="dcterms:W3CDTF">2022-09-16T21:19:00Z</dcterms:modified>
</cp:coreProperties>
</file>